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E95861" w:rsidRDefault="00E95861" w:rsidP="00E95861">
      <w:pPr>
        <w:pStyle w:val="Nzev"/>
        <w:spacing w:before="0" w:afterLines="0" w:after="120" w:line="276" w:lineRule="auto"/>
        <w:rPr>
          <w:lang w:val="cs-CZ"/>
        </w:rPr>
      </w:pPr>
      <w:r w:rsidRPr="00E95861">
        <w:rPr>
          <w:lang w:val="cs-CZ"/>
        </w:rPr>
        <w:t>Tisková zpráva</w:t>
      </w:r>
    </w:p>
    <w:p w:rsidR="00E95861" w:rsidRDefault="00E95861" w:rsidP="00E95861">
      <w:pPr>
        <w:pStyle w:val="Nadpis1"/>
        <w:spacing w:before="0" w:afterLines="0" w:after="120" w:line="276" w:lineRule="auto"/>
        <w:rPr>
          <w:lang w:val="cs-CZ"/>
        </w:rPr>
      </w:pPr>
      <w:r w:rsidRPr="00E95861">
        <w:rPr>
          <w:lang w:val="cs-CZ"/>
        </w:rPr>
        <w:t>P</w:t>
      </w:r>
      <w:r w:rsidR="004A33E6" w:rsidRPr="00E95861">
        <w:rPr>
          <w:lang w:val="cs-CZ"/>
        </w:rPr>
        <w:t xml:space="preserve">rvní </w:t>
      </w:r>
      <w:r w:rsidR="00C961E0" w:rsidRPr="00E95861">
        <w:rPr>
          <w:lang w:val="cs-CZ"/>
        </w:rPr>
        <w:t>rotační výsekový stroj</w:t>
      </w:r>
      <w:r>
        <w:rPr>
          <w:lang w:val="cs-CZ"/>
        </w:rPr>
        <w:t xml:space="preserve"> Koenig &amp; Bauer v regionu CEE </w:t>
      </w:r>
    </w:p>
    <w:p w:rsidR="00BC4F56" w:rsidRPr="00E95861" w:rsidRDefault="00E45D10" w:rsidP="00E95861">
      <w:pPr>
        <w:pStyle w:val="Podtitul"/>
        <w:spacing w:afterLines="0" w:after="120" w:line="276" w:lineRule="auto"/>
        <w:rPr>
          <w:lang w:val="cs-CZ"/>
        </w:rPr>
      </w:pPr>
      <w:bookmarkStart w:id="0" w:name="_GoBack"/>
      <w:bookmarkEnd w:id="0"/>
      <w:proofErr w:type="spellStart"/>
      <w:r w:rsidRPr="00E95861">
        <w:rPr>
          <w:lang w:val="cs-CZ"/>
        </w:rPr>
        <w:t>Rapida</w:t>
      </w:r>
      <w:proofErr w:type="spellEnd"/>
      <w:r w:rsidRPr="00E95861">
        <w:rPr>
          <w:lang w:val="cs-CZ"/>
        </w:rPr>
        <w:t xml:space="preserve"> RDC 106 </w:t>
      </w:r>
      <w:r w:rsidR="00E95861" w:rsidRPr="00E95861">
        <w:rPr>
          <w:lang w:val="cs-CZ"/>
        </w:rPr>
        <w:t xml:space="preserve">vyrábí </w:t>
      </w:r>
      <w:r w:rsidR="00E95861">
        <w:rPr>
          <w:lang w:val="cs-CZ"/>
        </w:rPr>
        <w:t xml:space="preserve">etikety </w:t>
      </w:r>
      <w:r w:rsidR="00E95861" w:rsidRPr="00E95861">
        <w:rPr>
          <w:lang w:val="cs-CZ"/>
        </w:rPr>
        <w:t>v polském Top-</w:t>
      </w:r>
      <w:proofErr w:type="spellStart"/>
      <w:r w:rsidR="00E95861" w:rsidRPr="00E95861">
        <w:rPr>
          <w:lang w:val="cs-CZ"/>
        </w:rPr>
        <w:t>Polu</w:t>
      </w:r>
      <w:proofErr w:type="spellEnd"/>
    </w:p>
    <w:p w:rsidR="00040486" w:rsidRPr="00E95861" w:rsidRDefault="00040486" w:rsidP="00E95861">
      <w:pPr>
        <w:spacing w:afterLines="0" w:after="120"/>
        <w:rPr>
          <w:lang w:val="cs-CZ"/>
        </w:rPr>
      </w:pPr>
    </w:p>
    <w:p w:rsidR="00E45D10" w:rsidRPr="00E95861" w:rsidRDefault="004A33E6" w:rsidP="00E95861">
      <w:pPr>
        <w:pStyle w:val="Aufzhlung"/>
        <w:spacing w:afterLines="0" w:after="120"/>
        <w:rPr>
          <w:lang w:val="cs-CZ" w:eastAsia="de-DE"/>
        </w:rPr>
      </w:pPr>
      <w:r w:rsidRPr="00E95861">
        <w:rPr>
          <w:lang w:val="cs-CZ" w:eastAsia="de-DE"/>
        </w:rPr>
        <w:t>Nasazení v</w:t>
      </w:r>
      <w:r w:rsidR="00C961E0" w:rsidRPr="00E95861">
        <w:rPr>
          <w:lang w:val="cs-CZ" w:eastAsia="de-DE"/>
        </w:rPr>
        <w:t xml:space="preserve"> produkci</w:t>
      </w:r>
      <w:r w:rsidR="00E95861">
        <w:rPr>
          <w:lang w:val="cs-CZ" w:eastAsia="de-DE"/>
        </w:rPr>
        <w:t xml:space="preserve"> </w:t>
      </w:r>
      <w:r w:rsidR="00E45D10" w:rsidRPr="00E95861">
        <w:rPr>
          <w:lang w:val="cs-CZ" w:eastAsia="de-DE"/>
        </w:rPr>
        <w:t>IML</w:t>
      </w:r>
      <w:r w:rsidRPr="00E95861">
        <w:rPr>
          <w:lang w:val="cs-CZ" w:eastAsia="de-DE"/>
        </w:rPr>
        <w:t xml:space="preserve"> etiket</w:t>
      </w:r>
    </w:p>
    <w:p w:rsidR="00E45D10" w:rsidRPr="00E95861" w:rsidRDefault="004A33E6" w:rsidP="00E95861">
      <w:pPr>
        <w:pStyle w:val="Aufzhlung"/>
        <w:spacing w:afterLines="0" w:after="120"/>
        <w:rPr>
          <w:lang w:val="cs-CZ" w:eastAsia="de-DE"/>
        </w:rPr>
      </w:pPr>
      <w:r w:rsidRPr="00E95861">
        <w:rPr>
          <w:lang w:val="cs-CZ" w:eastAsia="de-DE"/>
        </w:rPr>
        <w:t xml:space="preserve">Předjezdec na polském trhu </w:t>
      </w:r>
    </w:p>
    <w:p w:rsidR="00584EAD" w:rsidRPr="00E95861" w:rsidRDefault="004A33E6" w:rsidP="00E95861">
      <w:pPr>
        <w:pStyle w:val="Aufzhlung"/>
        <w:spacing w:afterLines="0" w:after="120"/>
        <w:rPr>
          <w:lang w:val="cs-CZ" w:eastAsia="de-DE"/>
        </w:rPr>
      </w:pPr>
      <w:r w:rsidRPr="00E95861">
        <w:rPr>
          <w:lang w:val="cs-CZ" w:eastAsia="de-DE"/>
        </w:rPr>
        <w:t>Výkon téměř zdvojnásoben</w:t>
      </w:r>
    </w:p>
    <w:p w:rsidR="00584EAD" w:rsidRPr="00E95861" w:rsidRDefault="00EB408A" w:rsidP="00E95861">
      <w:pPr>
        <w:spacing w:afterLines="0" w:after="120"/>
        <w:rPr>
          <w:lang w:val="cs-CZ"/>
        </w:rPr>
      </w:pP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Tiskárna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>Top-</w:t>
      </w:r>
      <w:proofErr w:type="spellStart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>Pol</w:t>
      </w:r>
      <w:proofErr w:type="spellEnd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ve městě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proofErr w:type="spellStart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>Zbrosławice</w:t>
      </w:r>
      <w:proofErr w:type="spellEnd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je první </w:t>
      </w:r>
      <w:r w:rsidR="00C961E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tiskárna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v Polsku, která nasad</w:t>
      </w:r>
      <w:r w:rsidR="00630FF5" w:rsidRPr="00E95861">
        <w:rPr>
          <w:rFonts w:ascii="Arial" w:hAnsi="Arial" w:cs="Arial"/>
          <w:color w:val="0A0F0A"/>
          <w:shd w:val="clear" w:color="auto" w:fill="FFFFFF"/>
          <w:lang w:val="cs-CZ"/>
        </w:rPr>
        <w:t>ila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C961E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rotační výsekový stroj </w:t>
      </w:r>
      <w:proofErr w:type="spellStart"/>
      <w:r w:rsidR="00E45D10" w:rsidRPr="00E95861">
        <w:rPr>
          <w:rFonts w:ascii="Arial" w:hAnsi="Arial" w:cs="Arial"/>
          <w:shd w:val="clear" w:color="auto" w:fill="FFFFFF"/>
          <w:lang w:val="cs-CZ"/>
        </w:rPr>
        <w:t>Rapida</w:t>
      </w:r>
      <w:proofErr w:type="spellEnd"/>
      <w:r w:rsidR="00E45D10" w:rsidRPr="00E95861">
        <w:rPr>
          <w:rFonts w:ascii="Arial" w:hAnsi="Arial" w:cs="Arial"/>
          <w:shd w:val="clear" w:color="auto" w:fill="FFFFFF"/>
          <w:lang w:val="cs-CZ"/>
        </w:rPr>
        <w:t xml:space="preserve"> RDC 106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od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Koenig &amp; Bauer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.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Stroj byl pořízen v rámci projektu, který byl </w:t>
      </w:r>
      <w:r w:rsidR="00824FB4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částečně financován z EU prostředků, pro produkci inovativních </w:t>
      </w:r>
      <w:proofErr w:type="spellStart"/>
      <w:r w:rsidR="00824FB4" w:rsidRPr="00E95861">
        <w:rPr>
          <w:rFonts w:ascii="Arial" w:hAnsi="Arial" w:cs="Arial"/>
          <w:shd w:val="clear" w:color="auto" w:fill="FFFFFF"/>
          <w:lang w:val="cs-CZ"/>
        </w:rPr>
        <w:t>IMLetiket</w:t>
      </w:r>
      <w:proofErr w:type="spellEnd"/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24FB4" w:rsidRPr="00E95861">
        <w:rPr>
          <w:rFonts w:ascii="Arial" w:hAnsi="Arial" w:cs="Arial"/>
          <w:color w:val="0A0F0A"/>
          <w:shd w:val="clear" w:color="auto" w:fill="FFFFFF"/>
          <w:lang w:val="cs-CZ"/>
        </w:rPr>
        <w:t>v ofsetovém tisku.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C961E0" w:rsidRPr="00E95861">
        <w:rPr>
          <w:rFonts w:ascii="Arial" w:hAnsi="Arial" w:cs="Arial"/>
          <w:shd w:val="clear" w:color="auto" w:fill="FFFFFF"/>
          <w:lang w:val="cs-CZ"/>
        </w:rPr>
        <w:t>Rotační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="00C961E0" w:rsidRPr="00E95861">
        <w:rPr>
          <w:rFonts w:ascii="Arial" w:hAnsi="Arial" w:cs="Arial"/>
          <w:shd w:val="clear" w:color="auto" w:fill="FFFFFF"/>
          <w:lang w:val="cs-CZ"/>
        </w:rPr>
        <w:t>výsekový stroj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24FB4" w:rsidRPr="00E95861">
        <w:rPr>
          <w:rFonts w:ascii="Arial" w:hAnsi="Arial" w:cs="Arial"/>
          <w:color w:val="0A0F0A"/>
          <w:shd w:val="clear" w:color="auto" w:fill="FFFFFF"/>
          <w:lang w:val="cs-CZ"/>
        </w:rPr>
        <w:t>má přispět k stabilitě procesu, vysokým razicím výkonům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24FB4" w:rsidRPr="00E95861">
        <w:rPr>
          <w:rFonts w:ascii="Arial" w:hAnsi="Arial" w:cs="Arial"/>
          <w:color w:val="0A0F0A"/>
          <w:shd w:val="clear" w:color="auto" w:fill="FFFFFF"/>
          <w:lang w:val="cs-CZ"/>
        </w:rPr>
        <w:t>a zřetelnému snížení přípravných časů.</w:t>
      </w:r>
    </w:p>
    <w:p w:rsidR="00EE7EDE" w:rsidRPr="00E95861" w:rsidRDefault="00E45D10" w:rsidP="00E95861">
      <w:pPr>
        <w:spacing w:afterLines="0" w:after="120"/>
        <w:rPr>
          <w:rFonts w:ascii="Arial" w:hAnsi="Arial" w:cs="Arial"/>
          <w:shd w:val="clear" w:color="auto" w:fill="FFFFFF"/>
          <w:lang w:val="cs-CZ"/>
        </w:rPr>
      </w:pP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Top-</w:t>
      </w:r>
      <w:proofErr w:type="spellStart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Pol</w:t>
      </w:r>
      <w:proofErr w:type="spellEnd"/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je rodinný podnik, etablovaný na tiskovém trhu od roku 1989, který se koncem devadesátých let specializoval na výrobu etiket na bázi nesavých materiálů, hlavně umělých hmot.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Marcel </w:t>
      </w:r>
      <w:proofErr w:type="spellStart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Topolski</w:t>
      </w:r>
      <w:proofErr w:type="spellEnd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,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spoluvlastník podniku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: „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Byli jsme jedni z pionýrů při použití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UV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ofsetové technologie pro tento druh materiálů.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Velmi rychle se </w:t>
      </w:r>
      <w:proofErr w:type="spellStart"/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IMLetikety</w:t>
      </w:r>
      <w:proofErr w:type="spellEnd"/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vyvinuly v náš hlavní produkt.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V současné době činí 70 – 80 % naší produkce.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K tomu ještě vyrábíme víčka pro plastové obaly jako např. kelímky na jogurt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z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PE, PS </w:t>
      </w:r>
      <w:r w:rsidR="0089398D" w:rsidRPr="00E95861">
        <w:rPr>
          <w:rFonts w:ascii="Arial" w:hAnsi="Arial" w:cs="Arial"/>
          <w:color w:val="0A0F0A"/>
          <w:shd w:val="clear" w:color="auto" w:fill="FFFFFF"/>
          <w:lang w:val="cs-CZ"/>
        </w:rPr>
        <w:t>nebo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PP</w:t>
      </w:r>
      <w:r w:rsidR="00417F9F" w:rsidRPr="00E95861">
        <w:rPr>
          <w:rFonts w:ascii="Arial" w:hAnsi="Arial" w:cs="Arial"/>
          <w:color w:val="0A0F0A"/>
          <w:shd w:val="clear" w:color="auto" w:fill="FFFFFF"/>
          <w:lang w:val="cs-CZ"/>
        </w:rPr>
        <w:t>.“</w:t>
      </w:r>
    </w:p>
    <w:p w:rsidR="00EE7EDE" w:rsidRPr="00E95861" w:rsidRDefault="00E45D10" w:rsidP="00E95861">
      <w:pPr>
        <w:spacing w:afterLines="0" w:after="120"/>
        <w:rPr>
          <w:lang w:val="cs-CZ"/>
        </w:rPr>
      </w:pP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Top-</w:t>
      </w:r>
      <w:proofErr w:type="spellStart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Pol</w:t>
      </w:r>
      <w:proofErr w:type="spellEnd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export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uje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30</w:t>
      </w:r>
      <w:r w:rsidR="00017188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až</w:t>
      </w:r>
      <w:r w:rsidR="00017188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40 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procent své produkce.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Koncoví odběratelé etiket jsou hlavně podniky z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potravinářského a stavebního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průmyslu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. „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Na základě systematického rozvoje průběžně modernizujeme náš strojní park, také s ohledem na zušlechťovací procesy.</w:t>
      </w:r>
      <w:r w:rsidR="00017188" w:rsidRPr="00E95861">
        <w:rPr>
          <w:rFonts w:ascii="Arial" w:hAnsi="Arial" w:cs="Arial"/>
          <w:color w:val="0A0F0A"/>
          <w:shd w:val="clear" w:color="auto" w:fill="FFFFFF"/>
          <w:lang w:val="cs-CZ"/>
        </w:rPr>
        <w:t>“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, </w:t>
      </w:r>
      <w:r w:rsidR="008E4D4B" w:rsidRPr="00E95861">
        <w:rPr>
          <w:rFonts w:ascii="Arial" w:hAnsi="Arial" w:cs="Arial"/>
          <w:color w:val="0A0F0A"/>
          <w:shd w:val="clear" w:color="auto" w:fill="FFFFFF"/>
          <w:lang w:val="cs-CZ"/>
        </w:rPr>
        <w:t>tolik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Marcel </w:t>
      </w:r>
      <w:proofErr w:type="spellStart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Topolski</w:t>
      </w:r>
      <w:proofErr w:type="spellEnd"/>
      <w:r w:rsidR="00EE7EDE" w:rsidRPr="00E95861">
        <w:rPr>
          <w:rFonts w:ascii="Arial" w:hAnsi="Arial" w:cs="Arial"/>
          <w:shd w:val="clear" w:color="auto" w:fill="FFFFFF"/>
          <w:lang w:val="cs-CZ"/>
        </w:rPr>
        <w:t>.</w:t>
      </w:r>
    </w:p>
    <w:p w:rsidR="00584EAD" w:rsidRPr="00E95861" w:rsidRDefault="00EB408A" w:rsidP="00E95861">
      <w:pPr>
        <w:pStyle w:val="Nadpis3"/>
        <w:spacing w:after="120"/>
        <w:rPr>
          <w:lang w:val="cs-CZ"/>
        </w:rPr>
      </w:pPr>
      <w:r w:rsidRPr="00E95861">
        <w:rPr>
          <w:lang w:val="cs-CZ"/>
        </w:rPr>
        <w:t>Vysoké výkony</w:t>
      </w:r>
      <w:r w:rsidR="00E45D10" w:rsidRPr="00E95861">
        <w:rPr>
          <w:lang w:val="cs-CZ"/>
        </w:rPr>
        <w:t xml:space="preserve">, </w:t>
      </w:r>
      <w:r w:rsidRPr="00E95861">
        <w:rPr>
          <w:lang w:val="cs-CZ"/>
        </w:rPr>
        <w:t>krátké časy přípravy</w:t>
      </w:r>
    </w:p>
    <w:p w:rsidR="00EE7EDE" w:rsidRPr="00E95861" w:rsidRDefault="008E4D4B" w:rsidP="00E95861">
      <w:pPr>
        <w:spacing w:afterLines="0" w:after="120"/>
        <w:rPr>
          <w:rFonts w:ascii="Arial" w:hAnsi="Arial" w:cs="Arial"/>
          <w:shd w:val="clear" w:color="auto" w:fill="FFFFFF"/>
          <w:lang w:val="cs-CZ"/>
        </w:rPr>
      </w:pP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Maximální mechanický výkon stroje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proofErr w:type="spellStart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>Rapida</w:t>
      </w:r>
      <w:proofErr w:type="spellEnd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RDC 106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dosahuje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15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000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archů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/h.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Stroj vysekává v rozsahu 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0,03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až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0,6 mm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tlouš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ť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ky a je vybaven funkcemi známými z archového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stroje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proofErr w:type="spellStart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>Rapida</w:t>
      </w:r>
      <w:proofErr w:type="spellEnd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106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K těm patří m.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j.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E95861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technologie </w:t>
      </w:r>
      <w:proofErr w:type="spellStart"/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DriveTronic</w:t>
      </w:r>
      <w:proofErr w:type="spellEnd"/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se</w:t>
      </w:r>
      <w:r w:rsidR="00630FF5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separátními pohony,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proofErr w:type="spellStart"/>
      <w:r w:rsidR="00E95861" w:rsidRPr="00E95861">
        <w:rPr>
          <w:rFonts w:ascii="Arial" w:hAnsi="Arial" w:cs="Arial"/>
          <w:shd w:val="clear" w:color="auto" w:fill="FFFFFF"/>
          <w:lang w:val="cs-CZ"/>
        </w:rPr>
        <w:t>beználožkové</w:t>
      </w:r>
      <w:proofErr w:type="spellEnd"/>
      <w:r w:rsidR="00E95861" w:rsidRPr="00E95861">
        <w:rPr>
          <w:rFonts w:ascii="Arial" w:hAnsi="Arial" w:cs="Arial"/>
          <w:shd w:val="clear" w:color="auto" w:fill="FFFFFF"/>
          <w:lang w:val="cs-CZ"/>
        </w:rPr>
        <w:t xml:space="preserve"> nakládání</w:t>
      </w:r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proofErr w:type="spellStart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>DriveTronic</w:t>
      </w:r>
      <w:proofErr w:type="spellEnd"/>
      <w:r w:rsidR="00E45D10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SIS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FA4596" w:rsidRPr="00E95861">
        <w:rPr>
          <w:rFonts w:ascii="Arial" w:hAnsi="Arial" w:cs="Arial"/>
          <w:color w:val="0A0F0A"/>
          <w:shd w:val="clear" w:color="auto" w:fill="FFFFFF"/>
          <w:lang w:val="cs-CZ"/>
        </w:rPr>
        <w:t>a kamerový systém ke kontrole vedení archu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FA4596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v nakladači a 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vykladači</w:t>
      </w:r>
      <w:r w:rsidR="00EE7EDE" w:rsidRPr="00E95861">
        <w:rPr>
          <w:rFonts w:ascii="Arial" w:hAnsi="Arial" w:cs="Arial"/>
          <w:shd w:val="clear" w:color="auto" w:fill="FFFFFF"/>
          <w:lang w:val="cs-CZ"/>
        </w:rPr>
        <w:t>.</w:t>
      </w:r>
    </w:p>
    <w:p w:rsidR="00584EAD" w:rsidRPr="00E95861" w:rsidRDefault="00FA4596" w:rsidP="00E95861">
      <w:pPr>
        <w:spacing w:afterLines="0" w:after="120"/>
        <w:rPr>
          <w:lang w:val="cs-CZ"/>
        </w:rPr>
      </w:pPr>
      <w:r w:rsidRPr="00E95861">
        <w:rPr>
          <w:rFonts w:ascii="Arial" w:hAnsi="Arial" w:cs="Arial"/>
          <w:shd w:val="clear" w:color="auto" w:fill="FFFFFF"/>
          <w:lang w:val="cs-CZ"/>
        </w:rPr>
        <w:t xml:space="preserve">K důležitým funkcím stroje patří automatické nastavování výsekového tlaku. Pracuje s přesností </w:t>
      </w:r>
      <w:r w:rsidR="00E45D10" w:rsidRPr="00E95861">
        <w:rPr>
          <w:rFonts w:ascii="Arial" w:hAnsi="Arial" w:cs="Arial"/>
          <w:shd w:val="clear" w:color="auto" w:fill="FFFFFF"/>
          <w:lang w:val="cs-CZ"/>
        </w:rPr>
        <w:t xml:space="preserve">1 µm, </w:t>
      </w:r>
      <w:r w:rsidRPr="00E95861">
        <w:rPr>
          <w:rFonts w:ascii="Arial" w:hAnsi="Arial" w:cs="Arial"/>
          <w:shd w:val="clear" w:color="auto" w:fill="FFFFFF"/>
          <w:lang w:val="cs-CZ"/>
        </w:rPr>
        <w:t>odděleně pro každou stranu. To zaručuje vysokou kvalitu výseku po celou dobu zakázky.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shd w:val="clear" w:color="auto" w:fill="FFFFFF"/>
          <w:lang w:val="cs-CZ"/>
        </w:rPr>
        <w:t xml:space="preserve">Rychlá výměna </w:t>
      </w:r>
      <w:r w:rsidR="00E95861">
        <w:rPr>
          <w:rFonts w:ascii="Arial" w:hAnsi="Arial" w:cs="Arial"/>
          <w:shd w:val="clear" w:color="auto" w:fill="FFFFFF"/>
          <w:lang w:val="cs-CZ"/>
        </w:rPr>
        <w:t>výsekových</w:t>
      </w:r>
      <w:r w:rsidRPr="00E95861">
        <w:rPr>
          <w:rFonts w:ascii="Arial" w:hAnsi="Arial" w:cs="Arial"/>
          <w:shd w:val="clear" w:color="auto" w:fill="FFFFFF"/>
          <w:lang w:val="cs-CZ"/>
        </w:rPr>
        <w:t xml:space="preserve"> for</w:t>
      </w:r>
      <w:r w:rsidR="00E95861">
        <w:rPr>
          <w:rFonts w:ascii="Arial" w:hAnsi="Arial" w:cs="Arial"/>
          <w:shd w:val="clear" w:color="auto" w:fill="FFFFFF"/>
          <w:lang w:val="cs-CZ"/>
        </w:rPr>
        <w:t>em bez potřeby nářadí ve smyslu</w:t>
      </w:r>
      <w:r w:rsidR="00E45D10" w:rsidRPr="00E95861">
        <w:rPr>
          <w:rFonts w:ascii="Arial" w:hAnsi="Arial" w:cs="Arial"/>
          <w:shd w:val="clear" w:color="auto" w:fill="FFFFFF"/>
          <w:lang w:val="cs-CZ"/>
        </w:rPr>
        <w:t xml:space="preserve"> „</w:t>
      </w:r>
      <w:proofErr w:type="spellStart"/>
      <w:r w:rsidR="00E45D10" w:rsidRPr="00E95861">
        <w:rPr>
          <w:rFonts w:ascii="Arial" w:hAnsi="Arial" w:cs="Arial"/>
          <w:shd w:val="clear" w:color="auto" w:fill="FFFFFF"/>
          <w:lang w:val="cs-CZ"/>
        </w:rPr>
        <w:t>Click&amp;Cut</w:t>
      </w:r>
      <w:proofErr w:type="spellEnd"/>
      <w:r w:rsidR="00E45D10" w:rsidRPr="00E95861">
        <w:rPr>
          <w:rFonts w:ascii="Arial" w:hAnsi="Arial" w:cs="Arial"/>
          <w:shd w:val="clear" w:color="auto" w:fill="FFFFFF"/>
          <w:lang w:val="cs-CZ"/>
        </w:rPr>
        <w:t>“</w:t>
      </w:r>
      <w:r w:rsidRPr="00E95861">
        <w:rPr>
          <w:rFonts w:ascii="Arial" w:hAnsi="Arial" w:cs="Arial"/>
          <w:shd w:val="clear" w:color="auto" w:fill="FFFFFF"/>
          <w:lang w:val="cs-CZ"/>
        </w:rPr>
        <w:t xml:space="preserve"> umožňuje velmi krátké přípravné časy – až 5 minut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shd w:val="clear" w:color="auto" w:fill="FFFFFF"/>
          <w:lang w:val="cs-CZ"/>
        </w:rPr>
        <w:t>pro opakované zakázky.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Pr="00E95861">
        <w:rPr>
          <w:rFonts w:ascii="Arial" w:hAnsi="Arial" w:cs="Arial"/>
          <w:shd w:val="clear" w:color="auto" w:fill="FFFFFF"/>
          <w:lang w:val="cs-CZ"/>
        </w:rPr>
        <w:t xml:space="preserve">Pro dobré ukládání archu na paletě slouží dynamická brzda archu </w:t>
      </w:r>
      <w:r w:rsidR="00213914" w:rsidRPr="00E95861">
        <w:rPr>
          <w:rFonts w:ascii="Arial" w:hAnsi="Arial" w:cs="Arial"/>
          <w:shd w:val="clear" w:color="auto" w:fill="FFFFFF"/>
          <w:lang w:val="cs-CZ"/>
        </w:rPr>
        <w:t>a rozsáhlý antistatický systém.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="00213914" w:rsidRPr="00E95861">
        <w:rPr>
          <w:rFonts w:ascii="Arial" w:hAnsi="Arial" w:cs="Arial"/>
          <w:shd w:val="clear" w:color="auto" w:fill="FFFFFF"/>
          <w:lang w:val="cs-CZ"/>
        </w:rPr>
        <w:t>To umožňuje také bezprostřední další zpracování v následném kroku procesu. Časově n</w:t>
      </w:r>
      <w:r w:rsidR="00E95861">
        <w:rPr>
          <w:rFonts w:ascii="Arial" w:hAnsi="Arial" w:cs="Arial"/>
          <w:shd w:val="clear" w:color="auto" w:fill="FFFFFF"/>
          <w:lang w:val="cs-CZ"/>
        </w:rPr>
        <w:t>áročné nasazování stohů pro další zpracování není nutné.</w:t>
      </w:r>
      <w:r w:rsidR="00E45D10" w:rsidRP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="00E95861">
        <w:rPr>
          <w:rFonts w:ascii="Arial" w:hAnsi="Arial" w:cs="Arial"/>
          <w:shd w:val="clear" w:color="auto" w:fill="FFFFFF"/>
          <w:lang w:val="cs-CZ"/>
        </w:rPr>
        <w:t>Výsekové</w:t>
      </w:r>
      <w:r w:rsidR="00213914" w:rsidRPr="00E95861">
        <w:rPr>
          <w:rFonts w:ascii="Arial" w:hAnsi="Arial" w:cs="Arial"/>
          <w:shd w:val="clear" w:color="auto" w:fill="FFFFFF"/>
          <w:lang w:val="cs-CZ"/>
        </w:rPr>
        <w:t xml:space="preserve"> jednotky jsou vybaveny magnetickým cylindrem, na kterém jsou formy fixovány. Tak je možno provádět různé procesy – od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výseku přes ražbu, perforování až po </w:t>
      </w:r>
      <w:proofErr w:type="spellStart"/>
      <w:r w:rsidR="00E95861">
        <w:rPr>
          <w:rFonts w:ascii="Arial" w:hAnsi="Arial" w:cs="Arial"/>
          <w:shd w:val="clear" w:color="auto" w:fill="FFFFFF"/>
          <w:lang w:val="cs-CZ"/>
        </w:rPr>
        <w:t>rilování</w:t>
      </w:r>
      <w:proofErr w:type="spellEnd"/>
      <w:r w:rsidR="00213914" w:rsidRPr="00E95861">
        <w:rPr>
          <w:rFonts w:ascii="Arial" w:hAnsi="Arial" w:cs="Arial"/>
          <w:shd w:val="clear" w:color="auto" w:fill="FFFFFF"/>
          <w:lang w:val="cs-CZ"/>
        </w:rPr>
        <w:t xml:space="preserve">. Stroj </w:t>
      </w:r>
      <w:proofErr w:type="spellStart"/>
      <w:r w:rsidR="00213914" w:rsidRPr="00E95861">
        <w:rPr>
          <w:rFonts w:ascii="Arial" w:hAnsi="Arial" w:cs="Arial"/>
          <w:color w:val="0A0F0A"/>
          <w:shd w:val="clear" w:color="auto" w:fill="FFFFFF"/>
          <w:lang w:val="cs-CZ"/>
        </w:rPr>
        <w:t>Rapida</w:t>
      </w:r>
      <w:proofErr w:type="spellEnd"/>
      <w:r w:rsidR="00213914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RDC 106 je konfigurovateln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ý</w:t>
      </w:r>
      <w:r w:rsidR="00213914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v různých provedeních jako 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stroj s jednou až čtyřmi jednotkami</w:t>
      </w:r>
      <w:r w:rsidR="00EE7EDE" w:rsidRPr="00E95861">
        <w:rPr>
          <w:rFonts w:ascii="Arial" w:hAnsi="Arial" w:cs="Arial"/>
          <w:shd w:val="clear" w:color="auto" w:fill="FFFFFF"/>
          <w:lang w:val="cs-CZ"/>
        </w:rPr>
        <w:t>.</w:t>
      </w:r>
    </w:p>
    <w:p w:rsidR="00EE7EDE" w:rsidRPr="00E95861" w:rsidRDefault="00EB408A" w:rsidP="00E95861">
      <w:pPr>
        <w:pStyle w:val="Nadpis3"/>
        <w:spacing w:after="120"/>
        <w:rPr>
          <w:lang w:val="cs-CZ"/>
        </w:rPr>
      </w:pPr>
      <w:r w:rsidRPr="00E95861">
        <w:rPr>
          <w:lang w:val="cs-CZ"/>
        </w:rPr>
        <w:t xml:space="preserve">Zvýšení produkce a produktivity </w:t>
      </w:r>
    </w:p>
    <w:p w:rsidR="00EE7EDE" w:rsidRPr="00E95861" w:rsidRDefault="00E45D10" w:rsidP="00E95861">
      <w:pPr>
        <w:spacing w:afterLines="0" w:after="120"/>
        <w:rPr>
          <w:rFonts w:ascii="Arial" w:hAnsi="Arial" w:cs="Arial"/>
          <w:shd w:val="clear" w:color="auto" w:fill="FFFFFF"/>
          <w:lang w:val="cs-CZ"/>
        </w:rPr>
      </w:pPr>
      <w:r w:rsidRPr="00E95861">
        <w:rPr>
          <w:rFonts w:ascii="Arial" w:hAnsi="Arial" w:cs="Arial"/>
          <w:shd w:val="clear" w:color="auto" w:fill="FFFFFF"/>
          <w:lang w:val="cs-CZ"/>
        </w:rPr>
        <w:t>„</w:t>
      </w:r>
      <w:r w:rsidR="008625AA" w:rsidRPr="00E95861">
        <w:rPr>
          <w:rFonts w:ascii="Arial" w:hAnsi="Arial" w:cs="Arial"/>
          <w:shd w:val="clear" w:color="auto" w:fill="FFFFFF"/>
          <w:lang w:val="cs-CZ"/>
        </w:rPr>
        <w:t xml:space="preserve">Zase jsme předjezdci, tentokrát v rámci uvedení stroje </w:t>
      </w:r>
      <w:proofErr w:type="spellStart"/>
      <w:r w:rsidRPr="00E95861">
        <w:rPr>
          <w:rFonts w:ascii="Arial" w:hAnsi="Arial" w:cs="Arial"/>
          <w:shd w:val="clear" w:color="auto" w:fill="FFFFFF"/>
          <w:lang w:val="cs-CZ"/>
        </w:rPr>
        <w:t>Rapida</w:t>
      </w:r>
      <w:proofErr w:type="spellEnd"/>
      <w:r w:rsidRPr="00E95861">
        <w:rPr>
          <w:rFonts w:ascii="Arial" w:hAnsi="Arial" w:cs="Arial"/>
          <w:shd w:val="clear" w:color="auto" w:fill="FFFFFF"/>
          <w:lang w:val="cs-CZ"/>
        </w:rPr>
        <w:t xml:space="preserve"> RDC 106 </w:t>
      </w:r>
      <w:r w:rsidR="008625AA" w:rsidRPr="00E95861">
        <w:rPr>
          <w:rFonts w:ascii="Arial" w:hAnsi="Arial" w:cs="Arial"/>
          <w:shd w:val="clear" w:color="auto" w:fill="FFFFFF"/>
          <w:lang w:val="cs-CZ"/>
        </w:rPr>
        <w:t>na polský trh</w:t>
      </w:r>
      <w:r w:rsidR="00017188" w:rsidRPr="00E95861">
        <w:rPr>
          <w:rFonts w:ascii="Arial" w:hAnsi="Arial" w:cs="Arial"/>
          <w:color w:val="0A0F0A"/>
          <w:shd w:val="clear" w:color="auto" w:fill="FFFFFF"/>
          <w:lang w:val="cs-CZ"/>
        </w:rPr>
        <w:t>“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, </w:t>
      </w:r>
      <w:r w:rsidR="008625AA" w:rsidRPr="00E95861">
        <w:rPr>
          <w:rFonts w:ascii="Arial" w:hAnsi="Arial" w:cs="Arial"/>
          <w:color w:val="0A0F0A"/>
          <w:shd w:val="clear" w:color="auto" w:fill="FFFFFF"/>
          <w:lang w:val="cs-CZ"/>
        </w:rPr>
        <w:t>zdůraznil</w:t>
      </w: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Marcel </w:t>
      </w:r>
      <w:proofErr w:type="spellStart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Topolski</w:t>
      </w:r>
      <w:proofErr w:type="spellEnd"/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. „</w:t>
      </w:r>
      <w:r w:rsidR="008625AA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Protože jsme již rotační výsek etiket úspěšně provozovali, byl </w:t>
      </w:r>
      <w:r w:rsidR="00E95861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pro </w:t>
      </w:r>
      <w:r w:rsidR="008625AA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nás </w:t>
      </w:r>
      <w:r w:rsidR="00E95861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nákup </w:t>
      </w:r>
      <w:r w:rsidR="008625AA" w:rsidRPr="00E95861">
        <w:rPr>
          <w:rFonts w:ascii="Arial" w:hAnsi="Arial" w:cs="Arial"/>
          <w:color w:val="0A0F0A"/>
          <w:shd w:val="clear" w:color="auto" w:fill="FFFFFF"/>
          <w:lang w:val="cs-CZ"/>
        </w:rPr>
        <w:t>perfektní příležitostí ke zvýšení produkce a produktivity. Protože naše produkty se těžko zpracovávají.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IML </w:t>
      </w:r>
      <w:r w:rsidR="008625AA" w:rsidRPr="00E95861">
        <w:rPr>
          <w:rFonts w:ascii="Arial" w:hAnsi="Arial" w:cs="Arial"/>
          <w:shd w:val="clear" w:color="auto" w:fill="FFFFFF"/>
          <w:lang w:val="cs-CZ"/>
        </w:rPr>
        <w:t>e</w:t>
      </w:r>
      <w:r w:rsidRPr="00E95861">
        <w:rPr>
          <w:rFonts w:ascii="Arial" w:hAnsi="Arial" w:cs="Arial"/>
          <w:shd w:val="clear" w:color="auto" w:fill="FFFFFF"/>
          <w:lang w:val="cs-CZ"/>
        </w:rPr>
        <w:t>tiket</w:t>
      </w:r>
      <w:r w:rsidR="008625AA" w:rsidRPr="00E95861">
        <w:rPr>
          <w:rFonts w:ascii="Arial" w:hAnsi="Arial" w:cs="Arial"/>
          <w:shd w:val="clear" w:color="auto" w:fill="FFFFFF"/>
          <w:lang w:val="cs-CZ"/>
        </w:rPr>
        <w:t>y</w:t>
      </w:r>
      <w:r w:rsidRP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="008625AA" w:rsidRPr="00E95861">
        <w:rPr>
          <w:rFonts w:ascii="Arial" w:hAnsi="Arial" w:cs="Arial"/>
          <w:shd w:val="clear" w:color="auto" w:fill="FFFFFF"/>
          <w:lang w:val="cs-CZ"/>
        </w:rPr>
        <w:t>jsou z umělých hmot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</w:t>
      </w:r>
      <w:r w:rsidR="008625AA" w:rsidRPr="00E95861">
        <w:rPr>
          <w:rFonts w:ascii="Arial" w:hAnsi="Arial" w:cs="Arial"/>
          <w:shd w:val="clear" w:color="auto" w:fill="FFFFFF"/>
          <w:lang w:val="cs-CZ"/>
        </w:rPr>
        <w:t>a mají přidaný výběžek pro usnadnění oddělování etiket u koncových zákazníků</w:t>
      </w:r>
      <w:r w:rsidRPr="00E95861">
        <w:rPr>
          <w:rFonts w:ascii="Arial" w:hAnsi="Arial" w:cs="Arial"/>
          <w:shd w:val="clear" w:color="auto" w:fill="FFFFFF"/>
          <w:lang w:val="cs-CZ"/>
        </w:rPr>
        <w:t>.</w:t>
      </w:r>
      <w:r w:rsidR="00317D09" w:rsidRPr="00E95861">
        <w:rPr>
          <w:rFonts w:ascii="Arial" w:hAnsi="Arial" w:cs="Arial"/>
          <w:shd w:val="clear" w:color="auto" w:fill="FFFFFF"/>
          <w:lang w:val="cs-CZ"/>
        </w:rPr>
        <w:t xml:space="preserve"> To je</w:t>
      </w:r>
      <w:r w:rsidR="00E95861">
        <w:rPr>
          <w:rFonts w:ascii="Arial" w:hAnsi="Arial" w:cs="Arial"/>
          <w:shd w:val="clear" w:color="auto" w:fill="FFFFFF"/>
          <w:lang w:val="cs-CZ"/>
        </w:rPr>
        <w:t xml:space="preserve"> jak pro nás</w:t>
      </w:r>
      <w:r w:rsidR="00317D09" w:rsidRPr="00E95861">
        <w:rPr>
          <w:rFonts w:ascii="Arial" w:hAnsi="Arial" w:cs="Arial"/>
          <w:shd w:val="clear" w:color="auto" w:fill="FFFFFF"/>
          <w:lang w:val="cs-CZ"/>
        </w:rPr>
        <w:t xml:space="preserve"> tak pro výrobce </w:t>
      </w:r>
      <w:r w:rsidR="00E95861" w:rsidRPr="00E95861">
        <w:rPr>
          <w:rFonts w:ascii="Arial" w:hAnsi="Arial" w:cs="Arial"/>
          <w:shd w:val="clear" w:color="auto" w:fill="FFFFFF"/>
          <w:lang w:val="cs-CZ"/>
        </w:rPr>
        <w:t xml:space="preserve">příležitost </w:t>
      </w:r>
      <w:r w:rsidR="00317D09" w:rsidRPr="00E95861">
        <w:rPr>
          <w:rFonts w:ascii="Arial" w:hAnsi="Arial" w:cs="Arial"/>
          <w:shd w:val="clear" w:color="auto" w:fill="FFFFFF"/>
          <w:lang w:val="cs-CZ"/>
        </w:rPr>
        <w:t>rozšířit své znalosti.</w:t>
      </w:r>
      <w:r w:rsidRPr="00E95861">
        <w:rPr>
          <w:rFonts w:ascii="Arial" w:hAnsi="Arial" w:cs="Arial"/>
          <w:shd w:val="clear" w:color="auto" w:fill="FFFFFF"/>
          <w:lang w:val="cs-CZ"/>
        </w:rPr>
        <w:t>“</w:t>
      </w:r>
    </w:p>
    <w:p w:rsidR="00EE7EDE" w:rsidRPr="00E95861" w:rsidRDefault="00E45D10" w:rsidP="00E95861">
      <w:pPr>
        <w:spacing w:afterLines="0" w:after="120"/>
        <w:rPr>
          <w:rFonts w:ascii="Arial" w:hAnsi="Arial" w:cs="Arial"/>
          <w:shd w:val="clear" w:color="auto" w:fill="FFFFFF"/>
          <w:lang w:val="cs-CZ"/>
        </w:rPr>
      </w:pPr>
      <w:r w:rsidRPr="00E95861">
        <w:rPr>
          <w:rFonts w:ascii="Arial" w:hAnsi="Arial" w:cs="Arial"/>
          <w:color w:val="0A0F0A"/>
          <w:shd w:val="clear" w:color="auto" w:fill="FFFFFF"/>
          <w:lang w:val="cs-CZ"/>
        </w:rPr>
        <w:t>„</w:t>
      </w:r>
      <w:r w:rsidR="00317D09" w:rsidRPr="00E95861">
        <w:rPr>
          <w:rFonts w:ascii="Arial" w:hAnsi="Arial" w:cs="Arial"/>
          <w:color w:val="0A0F0A"/>
          <w:shd w:val="clear" w:color="auto" w:fill="FFFFFF"/>
          <w:lang w:val="cs-CZ"/>
        </w:rPr>
        <w:t>Rád bych vyzdvihl vysokou angažovanost pracovníků obchodního, technického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a</w:t>
      </w:r>
      <w:r w:rsidR="00317D09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servisního oddělení jak lokálního zastoupení 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Koenig &amp; Bauer</w:t>
      </w:r>
      <w:r w:rsidR="00317D09" w:rsidRPr="00E95861">
        <w:rPr>
          <w:rFonts w:ascii="Arial" w:hAnsi="Arial" w:cs="Arial"/>
          <w:color w:val="0A0F0A"/>
          <w:shd w:val="clear" w:color="auto" w:fill="FFFFFF"/>
          <w:lang w:val="cs-CZ"/>
        </w:rPr>
        <w:t>, tak německé centrály.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317D09" w:rsidRPr="00E95861">
        <w:rPr>
          <w:rFonts w:ascii="Arial" w:hAnsi="Arial" w:cs="Arial"/>
          <w:color w:val="0A0F0A"/>
          <w:shd w:val="clear" w:color="auto" w:fill="FFFFFF"/>
          <w:lang w:val="cs-CZ"/>
        </w:rPr>
        <w:t>V prvním čtvrtletí tohoto roku byl stroj efektivně a dle plánu integrován do nového technologického proc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>e</w:t>
      </w:r>
      <w:r w:rsidR="00317D09" w:rsidRPr="00E95861">
        <w:rPr>
          <w:rFonts w:ascii="Arial" w:hAnsi="Arial" w:cs="Arial"/>
          <w:color w:val="0A0F0A"/>
          <w:shd w:val="clear" w:color="auto" w:fill="FFFFFF"/>
          <w:lang w:val="cs-CZ"/>
        </w:rPr>
        <w:t>su.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  <w:r w:rsidR="00317D09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Stroj je chválen i našimi pracovníky obsluhy, zvláště pro vysokou stabilitu procesu </w:t>
      </w:r>
      <w:r w:rsidR="006A7A39" w:rsidRP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a 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pro </w:t>
      </w:r>
      <w:r w:rsidR="006A7A39" w:rsidRPr="00E95861">
        <w:rPr>
          <w:rFonts w:ascii="Arial" w:hAnsi="Arial" w:cs="Arial"/>
          <w:color w:val="0A0F0A"/>
          <w:shd w:val="clear" w:color="auto" w:fill="FFFFFF"/>
          <w:lang w:val="cs-CZ"/>
        </w:rPr>
        <w:t>ve srovnání se stávající technikou dvojnásobný výkon.</w:t>
      </w:r>
      <w:r w:rsidR="00E95861">
        <w:rPr>
          <w:rFonts w:ascii="Arial" w:hAnsi="Arial" w:cs="Arial"/>
          <w:color w:val="0A0F0A"/>
          <w:shd w:val="clear" w:color="auto" w:fill="FFFFFF"/>
          <w:lang w:val="cs-CZ"/>
        </w:rPr>
        <w:t xml:space="preserve"> </w:t>
      </w:r>
    </w:p>
    <w:p w:rsidR="00EE7EDE" w:rsidRPr="00E95861" w:rsidRDefault="00E45D10" w:rsidP="00E95861">
      <w:pPr>
        <w:spacing w:afterLines="0" w:after="120"/>
        <w:rPr>
          <w:rFonts w:ascii="Arial" w:hAnsi="Arial" w:cs="Arial"/>
          <w:shd w:val="clear" w:color="auto" w:fill="FFFFFF"/>
          <w:lang w:val="cs-CZ"/>
        </w:rPr>
      </w:pPr>
      <w:r w:rsidRPr="00E95861">
        <w:rPr>
          <w:rFonts w:ascii="Arial" w:hAnsi="Arial" w:cs="Arial"/>
          <w:lang w:val="cs-CZ"/>
        </w:rPr>
        <w:t>„</w:t>
      </w:r>
      <w:r w:rsidR="00A86259" w:rsidRPr="00E95861">
        <w:rPr>
          <w:rFonts w:ascii="Arial" w:hAnsi="Arial" w:cs="Arial"/>
          <w:lang w:val="cs-CZ"/>
        </w:rPr>
        <w:t>Naši zákazníci z potravinářského průmyslu, ale i z jiných branží, očekávají etikety nejvyšší kvality.</w:t>
      </w:r>
      <w:r w:rsidR="00E95861">
        <w:rPr>
          <w:rFonts w:ascii="Arial" w:hAnsi="Arial" w:cs="Arial"/>
          <w:lang w:val="cs-CZ"/>
        </w:rPr>
        <w:t xml:space="preserve"> </w:t>
      </w:r>
      <w:r w:rsidR="00A86259" w:rsidRPr="00E95861">
        <w:rPr>
          <w:rFonts w:ascii="Arial" w:hAnsi="Arial" w:cs="Arial"/>
          <w:lang w:val="cs-CZ"/>
        </w:rPr>
        <w:t>Proto musí řešení,</w:t>
      </w:r>
      <w:r w:rsidR="00EB408A" w:rsidRPr="00E95861">
        <w:rPr>
          <w:rFonts w:ascii="Arial" w:hAnsi="Arial" w:cs="Arial"/>
          <w:lang w:val="cs-CZ"/>
        </w:rPr>
        <w:t xml:space="preserve"> </w:t>
      </w:r>
      <w:r w:rsidR="00A86259" w:rsidRPr="00E95861">
        <w:rPr>
          <w:rFonts w:ascii="Arial" w:hAnsi="Arial" w:cs="Arial"/>
          <w:lang w:val="cs-CZ"/>
        </w:rPr>
        <w:t>která nabídneme, reprez</w:t>
      </w:r>
      <w:r w:rsidR="00EB408A" w:rsidRPr="00E95861">
        <w:rPr>
          <w:rFonts w:ascii="Arial" w:hAnsi="Arial" w:cs="Arial"/>
          <w:lang w:val="cs-CZ"/>
        </w:rPr>
        <w:t>e</w:t>
      </w:r>
      <w:r w:rsidR="00A86259" w:rsidRPr="00E95861">
        <w:rPr>
          <w:rFonts w:ascii="Arial" w:hAnsi="Arial" w:cs="Arial"/>
          <w:lang w:val="cs-CZ"/>
        </w:rPr>
        <w:t>nt</w:t>
      </w:r>
      <w:r w:rsidR="00EB408A" w:rsidRPr="00E95861">
        <w:rPr>
          <w:rFonts w:ascii="Arial" w:hAnsi="Arial" w:cs="Arial"/>
          <w:lang w:val="cs-CZ"/>
        </w:rPr>
        <w:t>o</w:t>
      </w:r>
      <w:r w:rsidR="00A86259" w:rsidRPr="00E95861">
        <w:rPr>
          <w:rFonts w:ascii="Arial" w:hAnsi="Arial" w:cs="Arial"/>
          <w:lang w:val="cs-CZ"/>
        </w:rPr>
        <w:t>vat tu</w:t>
      </w:r>
      <w:r w:rsidR="00E95861">
        <w:rPr>
          <w:rFonts w:ascii="Arial" w:hAnsi="Arial" w:cs="Arial"/>
          <w:lang w:val="cs-CZ"/>
        </w:rPr>
        <w:t xml:space="preserve"> </w:t>
      </w:r>
      <w:r w:rsidR="00A86259" w:rsidRPr="00E95861">
        <w:rPr>
          <w:rFonts w:ascii="Arial" w:hAnsi="Arial" w:cs="Arial"/>
          <w:lang w:val="cs-CZ"/>
        </w:rPr>
        <w:t>nejvyšší světovou kvalitu a nejvyšší výkony.</w:t>
      </w:r>
      <w:r w:rsidR="00E95861">
        <w:rPr>
          <w:rFonts w:ascii="Arial" w:hAnsi="Arial" w:cs="Arial"/>
          <w:lang w:val="cs-CZ"/>
        </w:rPr>
        <w:t xml:space="preserve"> </w:t>
      </w:r>
      <w:r w:rsidR="00A86259" w:rsidRPr="00E95861">
        <w:rPr>
          <w:rFonts w:ascii="Arial" w:hAnsi="Arial" w:cs="Arial"/>
          <w:lang w:val="cs-CZ"/>
        </w:rPr>
        <w:t>Nejnovější investice do stroje</w:t>
      </w:r>
      <w:r w:rsidR="00E95861">
        <w:rPr>
          <w:rFonts w:ascii="Arial" w:hAnsi="Arial" w:cs="Arial"/>
          <w:lang w:val="cs-CZ"/>
        </w:rPr>
        <w:t xml:space="preserve"> </w:t>
      </w:r>
      <w:proofErr w:type="spellStart"/>
      <w:r w:rsidRPr="00E95861">
        <w:rPr>
          <w:rFonts w:ascii="Arial" w:hAnsi="Arial" w:cs="Arial"/>
          <w:lang w:val="cs-CZ"/>
        </w:rPr>
        <w:t>Rapida</w:t>
      </w:r>
      <w:proofErr w:type="spellEnd"/>
      <w:r w:rsidRPr="00E95861">
        <w:rPr>
          <w:rFonts w:ascii="Arial" w:hAnsi="Arial" w:cs="Arial"/>
          <w:lang w:val="cs-CZ"/>
        </w:rPr>
        <w:t xml:space="preserve"> RDC 106 </w:t>
      </w:r>
      <w:r w:rsidR="00EB408A" w:rsidRPr="00E95861">
        <w:rPr>
          <w:rFonts w:ascii="Arial" w:hAnsi="Arial" w:cs="Arial"/>
          <w:lang w:val="cs-CZ"/>
        </w:rPr>
        <w:t>odpovídá těmto očekáváním, která s měnícím se trhem a vkusem spotřebitelů stále stoupají. Tyto aspekty jsou o to důležitější v současné globální situaci, která přirozeně také ovlivnila objemy našich zakázek.</w:t>
      </w:r>
      <w:r w:rsidRPr="00E95861">
        <w:rPr>
          <w:rFonts w:ascii="Arial" w:hAnsi="Arial" w:cs="Arial"/>
          <w:lang w:val="cs-CZ"/>
        </w:rPr>
        <w:t xml:space="preserve">“, </w:t>
      </w:r>
      <w:r w:rsidR="00EB408A" w:rsidRPr="00E95861">
        <w:rPr>
          <w:rFonts w:ascii="Arial" w:hAnsi="Arial" w:cs="Arial"/>
          <w:lang w:val="cs-CZ"/>
        </w:rPr>
        <w:t>řekl</w:t>
      </w:r>
      <w:r w:rsidRPr="00E95861">
        <w:rPr>
          <w:rFonts w:ascii="Arial" w:hAnsi="Arial" w:cs="Arial"/>
          <w:lang w:val="cs-CZ"/>
        </w:rPr>
        <w:t xml:space="preserve"> Marcel </w:t>
      </w:r>
      <w:proofErr w:type="spellStart"/>
      <w:r w:rsidRPr="00E95861">
        <w:rPr>
          <w:rFonts w:ascii="Arial" w:hAnsi="Arial" w:cs="Arial"/>
          <w:lang w:val="cs-CZ"/>
        </w:rPr>
        <w:t>Topolski</w:t>
      </w:r>
      <w:proofErr w:type="spellEnd"/>
      <w:r w:rsidRPr="00E95861">
        <w:rPr>
          <w:rFonts w:ascii="Arial" w:hAnsi="Arial" w:cs="Arial"/>
          <w:lang w:val="cs-CZ"/>
        </w:rPr>
        <w:t xml:space="preserve"> </w:t>
      </w:r>
      <w:r w:rsidR="00EB408A" w:rsidRPr="00E95861">
        <w:rPr>
          <w:rFonts w:ascii="Arial" w:hAnsi="Arial" w:cs="Arial"/>
          <w:lang w:val="cs-CZ"/>
        </w:rPr>
        <w:t>závěrem</w:t>
      </w:r>
      <w:r w:rsidRPr="00E95861">
        <w:rPr>
          <w:rFonts w:ascii="Arial" w:hAnsi="Arial" w:cs="Arial"/>
          <w:lang w:val="cs-CZ"/>
        </w:rPr>
        <w:t>.</w:t>
      </w:r>
    </w:p>
    <w:p w:rsidR="00A86259" w:rsidRPr="00E95861" w:rsidRDefault="00E45D10" w:rsidP="00E95861">
      <w:pPr>
        <w:spacing w:afterLines="0" w:after="120"/>
        <w:rPr>
          <w:rFonts w:ascii="Arial" w:hAnsi="Arial" w:cs="Arial"/>
          <w:lang w:val="cs-CZ"/>
        </w:rPr>
      </w:pPr>
      <w:r w:rsidRPr="00E95861">
        <w:rPr>
          <w:rFonts w:ascii="Arial" w:hAnsi="Arial" w:cs="Arial"/>
          <w:lang w:val="cs-CZ"/>
        </w:rPr>
        <w:t>Jan Korenc,</w:t>
      </w:r>
      <w:r w:rsidR="00E95861">
        <w:rPr>
          <w:rFonts w:ascii="Arial" w:hAnsi="Arial" w:cs="Arial"/>
          <w:lang w:val="cs-CZ"/>
        </w:rPr>
        <w:t xml:space="preserve"> </w:t>
      </w:r>
      <w:r w:rsidR="000453B2" w:rsidRPr="00E95861">
        <w:rPr>
          <w:rFonts w:ascii="Arial" w:hAnsi="Arial" w:cs="Arial"/>
          <w:lang w:val="cs-CZ"/>
        </w:rPr>
        <w:t>jednatel</w:t>
      </w:r>
      <w:r w:rsidR="00E95861">
        <w:rPr>
          <w:rFonts w:ascii="Arial" w:hAnsi="Arial" w:cs="Arial"/>
          <w:lang w:val="cs-CZ"/>
        </w:rPr>
        <w:t xml:space="preserve"> </w:t>
      </w:r>
      <w:r w:rsidRPr="00E95861">
        <w:rPr>
          <w:rFonts w:ascii="Arial" w:hAnsi="Arial" w:cs="Arial"/>
          <w:lang w:val="cs-CZ"/>
        </w:rPr>
        <w:t xml:space="preserve">Koenig &amp; Bauer (CEE) </w:t>
      </w:r>
      <w:r w:rsidR="000453B2" w:rsidRPr="00E95861">
        <w:rPr>
          <w:rFonts w:ascii="Arial" w:hAnsi="Arial" w:cs="Arial"/>
          <w:lang w:val="cs-CZ"/>
        </w:rPr>
        <w:t>k tomu dodává</w:t>
      </w:r>
      <w:r w:rsidRPr="00E95861">
        <w:rPr>
          <w:rFonts w:ascii="Arial" w:hAnsi="Arial" w:cs="Arial"/>
          <w:lang w:val="cs-CZ"/>
        </w:rPr>
        <w:t>: „</w:t>
      </w:r>
      <w:r w:rsidR="000453B2" w:rsidRPr="00E95861">
        <w:rPr>
          <w:rFonts w:ascii="Arial" w:hAnsi="Arial" w:cs="Arial"/>
          <w:lang w:val="cs-CZ"/>
        </w:rPr>
        <w:t xml:space="preserve">To je prvotřídní řešení, které umožní až o 40% </w:t>
      </w:r>
      <w:r w:rsidR="00A86259" w:rsidRPr="00E95861">
        <w:rPr>
          <w:rFonts w:ascii="Arial" w:hAnsi="Arial" w:cs="Arial"/>
          <w:lang w:val="cs-CZ"/>
        </w:rPr>
        <w:t>snížit přípravné časy při zpracování kompletní zakázky. Doufáme proto, že přispěje k dalšímu rozvoji tiskárny Top-</w:t>
      </w:r>
      <w:proofErr w:type="spellStart"/>
      <w:r w:rsidR="00A86259" w:rsidRPr="00E95861">
        <w:rPr>
          <w:rFonts w:ascii="Arial" w:hAnsi="Arial" w:cs="Arial"/>
          <w:lang w:val="cs-CZ"/>
        </w:rPr>
        <w:t>Pol</w:t>
      </w:r>
      <w:proofErr w:type="spellEnd"/>
      <w:r w:rsidR="00A86259" w:rsidRPr="00E95861">
        <w:rPr>
          <w:rFonts w:ascii="Arial" w:hAnsi="Arial" w:cs="Arial"/>
          <w:lang w:val="cs-CZ"/>
        </w:rPr>
        <w:t xml:space="preserve">, která patří k vedoucím polským tiskárnám a k </w:t>
      </w:r>
      <w:r w:rsidR="00E95861">
        <w:rPr>
          <w:rFonts w:ascii="Arial" w:hAnsi="Arial" w:cs="Arial"/>
          <w:lang w:val="cs-CZ"/>
        </w:rPr>
        <w:t>ú</w:t>
      </w:r>
      <w:r w:rsidR="00A86259" w:rsidRPr="00E95861">
        <w:rPr>
          <w:rFonts w:ascii="Arial" w:hAnsi="Arial" w:cs="Arial"/>
          <w:lang w:val="cs-CZ"/>
        </w:rPr>
        <w:t>spěšné realizaci nového technolo</w:t>
      </w:r>
      <w:r w:rsidR="00E95861">
        <w:rPr>
          <w:rFonts w:ascii="Arial" w:hAnsi="Arial" w:cs="Arial"/>
          <w:lang w:val="cs-CZ"/>
        </w:rPr>
        <w:t xml:space="preserve">gického projektu, pro který byl rotační výsekový stroj </w:t>
      </w:r>
      <w:proofErr w:type="spellStart"/>
      <w:r w:rsidR="00A86259" w:rsidRPr="00E95861">
        <w:rPr>
          <w:rFonts w:ascii="Arial" w:hAnsi="Arial" w:cs="Arial"/>
          <w:lang w:val="cs-CZ"/>
        </w:rPr>
        <w:t>Rapida</w:t>
      </w:r>
      <w:proofErr w:type="spellEnd"/>
      <w:r w:rsidR="00A86259" w:rsidRPr="00E95861">
        <w:rPr>
          <w:rFonts w:ascii="Arial" w:hAnsi="Arial" w:cs="Arial"/>
          <w:lang w:val="cs-CZ"/>
        </w:rPr>
        <w:t xml:space="preserve"> RDC 106</w:t>
      </w:r>
      <w:r w:rsidR="00E95861">
        <w:rPr>
          <w:rFonts w:ascii="Arial" w:hAnsi="Arial" w:cs="Arial"/>
          <w:lang w:val="cs-CZ"/>
        </w:rPr>
        <w:t xml:space="preserve"> pořízen</w:t>
      </w:r>
      <w:r w:rsidR="00A86259" w:rsidRPr="00E95861">
        <w:rPr>
          <w:rFonts w:ascii="Arial" w:hAnsi="Arial" w:cs="Arial"/>
          <w:lang w:val="cs-CZ"/>
        </w:rPr>
        <w:t>.“</w:t>
      </w:r>
    </w:p>
    <w:p w:rsidR="00E45D10" w:rsidRPr="00E95861" w:rsidRDefault="00E45D10" w:rsidP="00E95861">
      <w:pPr>
        <w:pStyle w:val="Nadpis4"/>
        <w:spacing w:after="120"/>
        <w:rPr>
          <w:lang w:val="cs-CZ"/>
        </w:rPr>
      </w:pPr>
    </w:p>
    <w:p w:rsidR="00BC4F56" w:rsidRPr="00E95861" w:rsidRDefault="00EE7EDE" w:rsidP="00E95861">
      <w:pPr>
        <w:pStyle w:val="Nadpis4"/>
        <w:spacing w:after="120"/>
        <w:rPr>
          <w:lang w:val="cs-CZ"/>
        </w:rPr>
      </w:pPr>
      <w:r w:rsidRPr="00E95861">
        <w:rPr>
          <w:lang w:val="cs-CZ"/>
        </w:rPr>
        <w:t>Foto 1</w:t>
      </w:r>
      <w:r w:rsidR="0099606A" w:rsidRPr="00E95861">
        <w:rPr>
          <w:lang w:val="cs-CZ"/>
        </w:rPr>
        <w:t>:</w:t>
      </w:r>
    </w:p>
    <w:p w:rsidR="009D24E3" w:rsidRPr="007C5307" w:rsidRDefault="00E45D10" w:rsidP="00E95861">
      <w:pPr>
        <w:spacing w:afterLines="0" w:after="120"/>
        <w:rPr>
          <w:lang w:val="cs-CZ"/>
        </w:rPr>
      </w:pPr>
      <w:r w:rsidRPr="007C5307">
        <w:rPr>
          <w:rFonts w:ascii="Arial" w:hAnsi="Arial" w:cs="Arial"/>
          <w:shd w:val="clear" w:color="auto" w:fill="FFFFFF"/>
          <w:lang w:val="cs-CZ"/>
        </w:rPr>
        <w:t xml:space="preserve">Marcel </w:t>
      </w:r>
      <w:proofErr w:type="spellStart"/>
      <w:r w:rsidRPr="007C5307">
        <w:rPr>
          <w:rFonts w:ascii="Arial" w:hAnsi="Arial" w:cs="Arial"/>
          <w:shd w:val="clear" w:color="auto" w:fill="FFFFFF"/>
          <w:lang w:val="cs-CZ"/>
        </w:rPr>
        <w:t>Topolski</w:t>
      </w:r>
      <w:proofErr w:type="spellEnd"/>
      <w:r w:rsidRPr="007C5307">
        <w:rPr>
          <w:rFonts w:ascii="Arial" w:hAnsi="Arial" w:cs="Arial"/>
          <w:shd w:val="clear" w:color="auto" w:fill="FFFFFF"/>
          <w:lang w:val="cs-CZ"/>
        </w:rPr>
        <w:t xml:space="preserve"> (</w:t>
      </w:r>
      <w:r w:rsidR="000453B2" w:rsidRPr="007C5307">
        <w:rPr>
          <w:rFonts w:ascii="Arial" w:hAnsi="Arial" w:cs="Arial"/>
          <w:shd w:val="clear" w:color="auto" w:fill="FFFFFF"/>
          <w:lang w:val="cs-CZ"/>
        </w:rPr>
        <w:t>vlevo</w:t>
      </w:r>
      <w:r w:rsidRPr="007C5307">
        <w:rPr>
          <w:rFonts w:ascii="Arial" w:hAnsi="Arial" w:cs="Arial"/>
          <w:shd w:val="clear" w:color="auto" w:fill="FFFFFF"/>
          <w:lang w:val="cs-CZ"/>
        </w:rPr>
        <w:t xml:space="preserve">) </w:t>
      </w:r>
      <w:r w:rsidR="007C5307" w:rsidRPr="007C5307">
        <w:rPr>
          <w:rFonts w:ascii="Arial" w:hAnsi="Arial" w:cs="Arial"/>
          <w:shd w:val="clear" w:color="auto" w:fill="FFFFFF"/>
          <w:lang w:val="cs-CZ"/>
        </w:rPr>
        <w:t>nastavuje standardy</w:t>
      </w:r>
      <w:r w:rsidRPr="007C5307">
        <w:rPr>
          <w:rFonts w:ascii="Arial" w:hAnsi="Arial" w:cs="Arial"/>
          <w:shd w:val="clear" w:color="auto" w:fill="FFFFFF"/>
          <w:lang w:val="cs-CZ"/>
        </w:rPr>
        <w:t xml:space="preserve"> </w:t>
      </w:r>
      <w:r w:rsidR="007C5307" w:rsidRPr="007C5307">
        <w:rPr>
          <w:rFonts w:ascii="Arial" w:hAnsi="Arial" w:cs="Arial"/>
          <w:shd w:val="clear" w:color="auto" w:fill="FFFFFF"/>
          <w:lang w:val="cs-CZ"/>
        </w:rPr>
        <w:t xml:space="preserve">IML produkce v Polsku </w:t>
      </w:r>
      <w:r w:rsidR="000453B2" w:rsidRPr="007C5307">
        <w:rPr>
          <w:rFonts w:ascii="Arial" w:hAnsi="Arial" w:cs="Arial"/>
          <w:shd w:val="clear" w:color="auto" w:fill="FFFFFF"/>
          <w:lang w:val="cs-CZ"/>
        </w:rPr>
        <w:t>se strojem</w:t>
      </w:r>
      <w:r w:rsidR="007C5307" w:rsidRPr="007C5307">
        <w:rPr>
          <w:rFonts w:ascii="Arial" w:hAnsi="Arial" w:cs="Arial"/>
          <w:shd w:val="clear" w:color="auto" w:fill="FFFFFF"/>
          <w:lang w:val="cs-CZ"/>
        </w:rPr>
        <w:t xml:space="preserve"> </w:t>
      </w:r>
      <w:proofErr w:type="spellStart"/>
      <w:r w:rsidR="007C5307" w:rsidRPr="007C5307">
        <w:rPr>
          <w:rFonts w:ascii="Arial" w:hAnsi="Arial" w:cs="Arial"/>
          <w:shd w:val="clear" w:color="auto" w:fill="FFFFFF"/>
          <w:lang w:val="cs-CZ"/>
        </w:rPr>
        <w:t>Rapida</w:t>
      </w:r>
      <w:proofErr w:type="spellEnd"/>
      <w:r w:rsidR="007C5307" w:rsidRPr="007C5307">
        <w:rPr>
          <w:rFonts w:ascii="Arial" w:hAnsi="Arial" w:cs="Arial"/>
          <w:shd w:val="clear" w:color="auto" w:fill="FFFFFF"/>
          <w:lang w:val="cs-CZ"/>
        </w:rPr>
        <w:t xml:space="preserve"> RDC 106.</w:t>
      </w:r>
    </w:p>
    <w:p w:rsidR="00584EAD" w:rsidRPr="00E95861" w:rsidRDefault="00584EAD" w:rsidP="00E95861">
      <w:pPr>
        <w:spacing w:afterLines="0" w:after="120"/>
        <w:rPr>
          <w:lang w:val="cs-CZ"/>
        </w:rPr>
      </w:pPr>
    </w:p>
    <w:p w:rsidR="00584EAD" w:rsidRPr="00E95861" w:rsidRDefault="004A33E6" w:rsidP="00E95861">
      <w:pPr>
        <w:spacing w:afterLines="0" w:after="120"/>
        <w:rPr>
          <w:lang w:val="cs-CZ"/>
        </w:rPr>
      </w:pPr>
      <w:r w:rsidRPr="00E95861">
        <w:rPr>
          <w:b/>
          <w:lang w:val="cs-CZ"/>
        </w:rPr>
        <w:t>Kontakt pro tisk</w:t>
      </w:r>
      <w:r w:rsidR="00584EAD" w:rsidRPr="00E95861">
        <w:rPr>
          <w:lang w:val="cs-CZ"/>
        </w:rPr>
        <w:br/>
      </w:r>
      <w:r w:rsidR="00EE7EDE" w:rsidRPr="00E95861">
        <w:rPr>
          <w:lang w:val="cs-CZ"/>
        </w:rPr>
        <w:t xml:space="preserve">Koenig &amp; Bauer </w:t>
      </w:r>
      <w:proofErr w:type="spellStart"/>
      <w:r w:rsidR="00EE7EDE" w:rsidRPr="00E95861">
        <w:rPr>
          <w:lang w:val="cs-CZ"/>
        </w:rPr>
        <w:t>Sheetfed</w:t>
      </w:r>
      <w:proofErr w:type="spellEnd"/>
      <w:r w:rsidR="00EE7EDE" w:rsidRPr="00E95861">
        <w:rPr>
          <w:lang w:val="cs-CZ"/>
        </w:rPr>
        <w:t xml:space="preserve"> AG &amp; Co. KG</w:t>
      </w:r>
      <w:r w:rsidR="00EE7EDE" w:rsidRPr="00E95861">
        <w:rPr>
          <w:lang w:val="cs-CZ"/>
        </w:rPr>
        <w:br/>
        <w:t xml:space="preserve">Martin </w:t>
      </w:r>
      <w:proofErr w:type="spellStart"/>
      <w:r w:rsidR="00EE7EDE" w:rsidRPr="00E95861">
        <w:rPr>
          <w:lang w:val="cs-CZ"/>
        </w:rPr>
        <w:t>Dänhardt</w:t>
      </w:r>
      <w:proofErr w:type="spellEnd"/>
      <w:r w:rsidR="00EE7EDE" w:rsidRPr="00E95861">
        <w:rPr>
          <w:lang w:val="cs-CZ"/>
        </w:rPr>
        <w:br/>
        <w:t>T +49 351 833-2580</w:t>
      </w:r>
      <w:r w:rsidR="00EE7EDE" w:rsidRPr="00E95861">
        <w:rPr>
          <w:lang w:val="cs-CZ"/>
        </w:rPr>
        <w:br/>
        <w:t xml:space="preserve">M </w:t>
      </w:r>
      <w:hyperlink r:id="rId8" w:history="1">
        <w:r w:rsidR="00EE7EDE" w:rsidRPr="00E95861">
          <w:rPr>
            <w:rStyle w:val="Hypertextovodkaz"/>
            <w:lang w:val="cs-CZ"/>
          </w:rPr>
          <w:t>martin.daenhardt@koenig-bauer.com</w:t>
        </w:r>
      </w:hyperlink>
    </w:p>
    <w:p w:rsidR="007C5307" w:rsidRDefault="007C5307" w:rsidP="00E95861">
      <w:pPr>
        <w:pStyle w:val="Nadpis4"/>
        <w:spacing w:after="120"/>
        <w:rPr>
          <w:lang w:val="cs-CZ"/>
        </w:rPr>
      </w:pPr>
    </w:p>
    <w:p w:rsidR="00584EAD" w:rsidRPr="00E95861" w:rsidRDefault="004A33E6" w:rsidP="00E95861">
      <w:pPr>
        <w:pStyle w:val="Nadpis4"/>
        <w:spacing w:after="120"/>
        <w:rPr>
          <w:lang w:val="cs-CZ"/>
        </w:rPr>
      </w:pPr>
      <w:r w:rsidRPr="00E95861">
        <w:rPr>
          <w:lang w:val="cs-CZ"/>
        </w:rPr>
        <w:t xml:space="preserve">O </w:t>
      </w:r>
      <w:r w:rsidR="000453B2" w:rsidRPr="00E95861">
        <w:rPr>
          <w:lang w:val="cs-CZ"/>
        </w:rPr>
        <w:t>firmě</w:t>
      </w:r>
      <w:r w:rsidR="00E95861">
        <w:rPr>
          <w:lang w:val="cs-CZ"/>
        </w:rPr>
        <w:t xml:space="preserve"> </w:t>
      </w:r>
      <w:r w:rsidR="00584EAD" w:rsidRPr="00E95861">
        <w:rPr>
          <w:lang w:val="cs-CZ"/>
        </w:rPr>
        <w:t>Koenig &amp; Bauer</w:t>
      </w:r>
      <w:r w:rsidR="00630FF5" w:rsidRPr="00E95861">
        <w:rPr>
          <w:lang w:val="cs-CZ"/>
        </w:rPr>
        <w:t xml:space="preserve"> </w:t>
      </w:r>
    </w:p>
    <w:p w:rsidR="000453B2" w:rsidRPr="00E95861" w:rsidRDefault="000453B2" w:rsidP="00E95861">
      <w:pPr>
        <w:spacing w:afterLines="0" w:after="120"/>
        <w:rPr>
          <w:lang w:val="cs-CZ"/>
        </w:rPr>
      </w:pPr>
      <w:r w:rsidRPr="00E95861">
        <w:rPr>
          <w:lang w:val="cs-CZ"/>
        </w:rPr>
        <w:t>Koenig &amp; Bauer je nejstarší výrobce tiskových strojů na světě s nejširším produktovým programem v branži.</w:t>
      </w:r>
      <w:r w:rsidR="00E95861">
        <w:rPr>
          <w:lang w:val="cs-CZ"/>
        </w:rPr>
        <w:t xml:space="preserve"> </w:t>
      </w:r>
      <w:r w:rsidRPr="00E95861">
        <w:rPr>
          <w:lang w:val="cs-CZ"/>
        </w:rPr>
        <w:t>Více než 200 let podporuje podnik tiskaře inovativní technikou, přesnými metodami a rozsáhlým servisem. Portfolio zahrnuje bankovky, karton, folie, plech, skleněné obaly až po knihy, display, štítky, magazíny, reklamní a novinové tisky. Offset a flexotisk z role i archy, bezvodý ofset, ocelotisk, simultá</w:t>
      </w:r>
      <w:r w:rsidR="007C5307">
        <w:rPr>
          <w:lang w:val="cs-CZ"/>
        </w:rPr>
        <w:t>n</w:t>
      </w:r>
      <w:r w:rsidRPr="00E95861">
        <w:rPr>
          <w:lang w:val="cs-CZ"/>
        </w:rPr>
        <w:t xml:space="preserve">ní a sítotisk nebo digitální </w:t>
      </w:r>
      <w:proofErr w:type="spellStart"/>
      <w:r w:rsidRPr="00E95861">
        <w:rPr>
          <w:lang w:val="cs-CZ"/>
        </w:rPr>
        <w:t>inkjet</w:t>
      </w:r>
      <w:proofErr w:type="spellEnd"/>
      <w:r w:rsidRPr="00E95861">
        <w:rPr>
          <w:lang w:val="cs-CZ"/>
        </w:rPr>
        <w:t xml:space="preserve"> – v téměř všech tiskových postupech je Koenig &amp; Bauer doma a často vedoucí. V hospodářském roce 2019</w:t>
      </w:r>
      <w:r w:rsidR="00E95861">
        <w:rPr>
          <w:lang w:val="cs-CZ"/>
        </w:rPr>
        <w:t xml:space="preserve"> </w:t>
      </w:r>
      <w:r w:rsidRPr="00E95861">
        <w:rPr>
          <w:lang w:val="cs-CZ"/>
        </w:rPr>
        <w:t xml:space="preserve">vytvořilo 5.800 vysoce kvalifikovaných zaměstnanců firmy roční obrat více než 1,2 </w:t>
      </w:r>
      <w:proofErr w:type="spellStart"/>
      <w:r w:rsidRPr="00E95861">
        <w:rPr>
          <w:lang w:val="cs-CZ"/>
        </w:rPr>
        <w:t>nilliard</w:t>
      </w:r>
      <w:proofErr w:type="spellEnd"/>
      <w:r w:rsidRPr="00E95861">
        <w:rPr>
          <w:lang w:val="cs-CZ"/>
        </w:rPr>
        <w:t xml:space="preserve"> Euro</w:t>
      </w:r>
      <w:r w:rsidR="007C5307">
        <w:rPr>
          <w:lang w:val="cs-CZ"/>
        </w:rPr>
        <w:t>.</w:t>
      </w:r>
    </w:p>
    <w:p w:rsidR="000453B2" w:rsidRPr="00E95861" w:rsidRDefault="000453B2" w:rsidP="00E95861">
      <w:pPr>
        <w:spacing w:afterLines="0" w:after="120"/>
        <w:rPr>
          <w:lang w:val="cs-CZ"/>
        </w:rPr>
      </w:pPr>
    </w:p>
    <w:p w:rsidR="00EC73CA" w:rsidRPr="00E95861" w:rsidRDefault="004A33E6" w:rsidP="00E95861">
      <w:pPr>
        <w:spacing w:afterLines="0" w:after="120"/>
        <w:rPr>
          <w:lang w:val="cs-CZ"/>
        </w:rPr>
      </w:pPr>
      <w:r w:rsidRPr="00E95861">
        <w:rPr>
          <w:lang w:val="cs-CZ"/>
        </w:rPr>
        <w:t>Další informace na</w:t>
      </w:r>
      <w:r w:rsidR="00E95861">
        <w:rPr>
          <w:lang w:val="cs-CZ"/>
        </w:rPr>
        <w:t xml:space="preserve"> </w:t>
      </w:r>
      <w:hyperlink r:id="rId9" w:history="1">
        <w:r w:rsidR="00584EAD" w:rsidRPr="00E95861">
          <w:rPr>
            <w:rStyle w:val="Hypertextovodkaz"/>
            <w:lang w:val="cs-CZ"/>
          </w:rPr>
          <w:t>www.koenig-bauer.com</w:t>
        </w:r>
      </w:hyperlink>
    </w:p>
    <w:sectPr w:rsidR="00EC73CA" w:rsidRPr="00E95861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71" w:rsidRDefault="00A97771" w:rsidP="00647A4F">
      <w:pPr>
        <w:spacing w:after="240"/>
      </w:pPr>
      <w:r>
        <w:separator/>
      </w:r>
    </w:p>
    <w:p w:rsidR="00A97771" w:rsidRDefault="00A97771" w:rsidP="00647A4F">
      <w:pPr>
        <w:spacing w:after="240"/>
      </w:pPr>
    </w:p>
  </w:endnote>
  <w:endnote w:type="continuationSeparator" w:id="0">
    <w:p w:rsidR="00A97771" w:rsidRDefault="00A97771" w:rsidP="00647A4F">
      <w:pPr>
        <w:spacing w:after="240"/>
      </w:pPr>
      <w:r>
        <w:continuationSeparator/>
      </w:r>
    </w:p>
    <w:p w:rsidR="00A97771" w:rsidRDefault="00A97771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E95861" w:rsidRDefault="00E95861" w:rsidP="00E95861">
    <w:pPr>
      <w:pStyle w:val="Zpat"/>
      <w:spacing w:after="240"/>
    </w:pPr>
    <w:r w:rsidRPr="00E95861">
      <w:t>První rotační výsekový stroj Koenig &amp; Bauer v regionu CEE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787CC2" w:rsidP="00EC73CA">
    <w:pPr>
      <w:pStyle w:val="Zpat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A7005">
          <w:t>Polens erste Rapida RDC 106 produziert bei Top-Pol</w:t>
        </w:r>
      </w:sdtContent>
    </w:sdt>
    <w:r w:rsidR="00EC73CA">
      <w:t xml:space="preserve"> | </w:t>
    </w:r>
    <w:r w:rsidR="00AA65D0">
      <w:fldChar w:fldCharType="begin"/>
    </w:r>
    <w:r w:rsidR="00EC73CA">
      <w:instrText xml:space="preserve"> PAGE </w:instrText>
    </w:r>
    <w:r w:rsidR="00AA65D0">
      <w:fldChar w:fldCharType="separate"/>
    </w:r>
    <w:r w:rsidR="00EC73CA">
      <w:t>1</w:t>
    </w:r>
    <w:r w:rsidR="00AA65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71" w:rsidRDefault="00A97771" w:rsidP="00647A4F">
      <w:pPr>
        <w:spacing w:after="240"/>
      </w:pPr>
      <w:r>
        <w:separator/>
      </w:r>
    </w:p>
  </w:footnote>
  <w:footnote w:type="continuationSeparator" w:id="0">
    <w:p w:rsidR="00A97771" w:rsidRDefault="00A97771" w:rsidP="00647A4F">
      <w:pPr>
        <w:spacing w:after="240"/>
      </w:pPr>
      <w:r>
        <w:continuationSeparator/>
      </w:r>
    </w:p>
    <w:p w:rsidR="00A97771" w:rsidRDefault="00A97771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Zhlav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Zhlav"/>
      <w:spacing w:after="240"/>
    </w:pPr>
    <w:r w:rsidRPr="000B7CEC"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A0D3DEA"/>
    <w:multiLevelType w:val="hybridMultilevel"/>
    <w:tmpl w:val="6F48B460"/>
    <w:lvl w:ilvl="0" w:tplc="64CE8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3" w15:restartNumberingAfterBreak="0">
    <w:nsid w:val="5DE276CD"/>
    <w:multiLevelType w:val="hybridMultilevel"/>
    <w:tmpl w:val="7556E518"/>
    <w:lvl w:ilvl="0" w:tplc="6678A8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446B8"/>
    <w:multiLevelType w:val="multilevel"/>
    <w:tmpl w:val="7ECCCEE2"/>
    <w:lvl w:ilvl="0">
      <w:start w:val="1"/>
      <w:numFmt w:val="decimal"/>
      <w:pStyle w:val="Seznam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Seznam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Seznam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Seznam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8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5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0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F56"/>
    <w:rsid w:val="0000051F"/>
    <w:rsid w:val="00002FD9"/>
    <w:rsid w:val="00017188"/>
    <w:rsid w:val="00036ED4"/>
    <w:rsid w:val="00040486"/>
    <w:rsid w:val="000453B2"/>
    <w:rsid w:val="0004553C"/>
    <w:rsid w:val="00051F1D"/>
    <w:rsid w:val="00056DB6"/>
    <w:rsid w:val="000706A2"/>
    <w:rsid w:val="000A7005"/>
    <w:rsid w:val="000A70ED"/>
    <w:rsid w:val="000B7CEC"/>
    <w:rsid w:val="000C33C6"/>
    <w:rsid w:val="000C511A"/>
    <w:rsid w:val="000C534C"/>
    <w:rsid w:val="000E431A"/>
    <w:rsid w:val="00104555"/>
    <w:rsid w:val="00112A12"/>
    <w:rsid w:val="00116A26"/>
    <w:rsid w:val="00133BCF"/>
    <w:rsid w:val="00163241"/>
    <w:rsid w:val="0016411F"/>
    <w:rsid w:val="0016774E"/>
    <w:rsid w:val="001B0EF0"/>
    <w:rsid w:val="001B5BAA"/>
    <w:rsid w:val="001B747C"/>
    <w:rsid w:val="001C394D"/>
    <w:rsid w:val="001E5ABB"/>
    <w:rsid w:val="00204EAE"/>
    <w:rsid w:val="00213914"/>
    <w:rsid w:val="0021638F"/>
    <w:rsid w:val="0022027F"/>
    <w:rsid w:val="00265400"/>
    <w:rsid w:val="0027081D"/>
    <w:rsid w:val="00282128"/>
    <w:rsid w:val="002A1755"/>
    <w:rsid w:val="002A5D4F"/>
    <w:rsid w:val="002B77B3"/>
    <w:rsid w:val="002C05E4"/>
    <w:rsid w:val="002E1AB6"/>
    <w:rsid w:val="002E3557"/>
    <w:rsid w:val="00317D09"/>
    <w:rsid w:val="00356744"/>
    <w:rsid w:val="00382047"/>
    <w:rsid w:val="003A0BCE"/>
    <w:rsid w:val="003B7A63"/>
    <w:rsid w:val="003D1D5D"/>
    <w:rsid w:val="00413B84"/>
    <w:rsid w:val="0041506E"/>
    <w:rsid w:val="004158D7"/>
    <w:rsid w:val="00417F9F"/>
    <w:rsid w:val="00432025"/>
    <w:rsid w:val="00432594"/>
    <w:rsid w:val="004461AB"/>
    <w:rsid w:val="00451F82"/>
    <w:rsid w:val="00453792"/>
    <w:rsid w:val="004628E4"/>
    <w:rsid w:val="004676E1"/>
    <w:rsid w:val="00470F72"/>
    <w:rsid w:val="004A33E6"/>
    <w:rsid w:val="004B1583"/>
    <w:rsid w:val="004B210E"/>
    <w:rsid w:val="004E33CC"/>
    <w:rsid w:val="004E6239"/>
    <w:rsid w:val="00522321"/>
    <w:rsid w:val="00524C68"/>
    <w:rsid w:val="00533745"/>
    <w:rsid w:val="0055123F"/>
    <w:rsid w:val="00563C4E"/>
    <w:rsid w:val="0057450D"/>
    <w:rsid w:val="00584EAD"/>
    <w:rsid w:val="005865F5"/>
    <w:rsid w:val="005943F7"/>
    <w:rsid w:val="005A1925"/>
    <w:rsid w:val="005A281B"/>
    <w:rsid w:val="005B1FCC"/>
    <w:rsid w:val="005E1ABB"/>
    <w:rsid w:val="005E5705"/>
    <w:rsid w:val="005F3C60"/>
    <w:rsid w:val="00602CD0"/>
    <w:rsid w:val="00614D7E"/>
    <w:rsid w:val="00616554"/>
    <w:rsid w:val="00630FF5"/>
    <w:rsid w:val="0063340E"/>
    <w:rsid w:val="00647A4F"/>
    <w:rsid w:val="00673988"/>
    <w:rsid w:val="0067694D"/>
    <w:rsid w:val="00677B21"/>
    <w:rsid w:val="00697DB1"/>
    <w:rsid w:val="006A7A39"/>
    <w:rsid w:val="00704DFC"/>
    <w:rsid w:val="00722296"/>
    <w:rsid w:val="00733B90"/>
    <w:rsid w:val="0074617A"/>
    <w:rsid w:val="00781882"/>
    <w:rsid w:val="00787CC2"/>
    <w:rsid w:val="00787DD5"/>
    <w:rsid w:val="007A0146"/>
    <w:rsid w:val="007A1916"/>
    <w:rsid w:val="007C5289"/>
    <w:rsid w:val="007C5307"/>
    <w:rsid w:val="007C5C86"/>
    <w:rsid w:val="007D0BC7"/>
    <w:rsid w:val="007E23ED"/>
    <w:rsid w:val="007F034C"/>
    <w:rsid w:val="008042E3"/>
    <w:rsid w:val="00812DD2"/>
    <w:rsid w:val="00824FB4"/>
    <w:rsid w:val="00852BC4"/>
    <w:rsid w:val="00854099"/>
    <w:rsid w:val="008625AA"/>
    <w:rsid w:val="00866F90"/>
    <w:rsid w:val="0089398D"/>
    <w:rsid w:val="00895BC6"/>
    <w:rsid w:val="008A14C6"/>
    <w:rsid w:val="008C2BC0"/>
    <w:rsid w:val="008C5FFE"/>
    <w:rsid w:val="008E4D4B"/>
    <w:rsid w:val="009229D0"/>
    <w:rsid w:val="00933DE2"/>
    <w:rsid w:val="00953661"/>
    <w:rsid w:val="00966948"/>
    <w:rsid w:val="009870F4"/>
    <w:rsid w:val="0099606A"/>
    <w:rsid w:val="009B10BB"/>
    <w:rsid w:val="009D24E3"/>
    <w:rsid w:val="009E29CD"/>
    <w:rsid w:val="009E7CEF"/>
    <w:rsid w:val="00A10D03"/>
    <w:rsid w:val="00A112E7"/>
    <w:rsid w:val="00A207E9"/>
    <w:rsid w:val="00A241F4"/>
    <w:rsid w:val="00A2737E"/>
    <w:rsid w:val="00A330C0"/>
    <w:rsid w:val="00A365BB"/>
    <w:rsid w:val="00A37572"/>
    <w:rsid w:val="00A561D4"/>
    <w:rsid w:val="00A601FE"/>
    <w:rsid w:val="00A60D90"/>
    <w:rsid w:val="00A669E1"/>
    <w:rsid w:val="00A77974"/>
    <w:rsid w:val="00A86259"/>
    <w:rsid w:val="00A86E07"/>
    <w:rsid w:val="00A94015"/>
    <w:rsid w:val="00A95799"/>
    <w:rsid w:val="00A97771"/>
    <w:rsid w:val="00AA6529"/>
    <w:rsid w:val="00AA65D0"/>
    <w:rsid w:val="00AD10CC"/>
    <w:rsid w:val="00B06C8C"/>
    <w:rsid w:val="00B144AB"/>
    <w:rsid w:val="00B622F0"/>
    <w:rsid w:val="00B66B5F"/>
    <w:rsid w:val="00B67EF6"/>
    <w:rsid w:val="00B933DB"/>
    <w:rsid w:val="00BA3329"/>
    <w:rsid w:val="00BC4F56"/>
    <w:rsid w:val="00BF6AC1"/>
    <w:rsid w:val="00C275C9"/>
    <w:rsid w:val="00C66DA1"/>
    <w:rsid w:val="00C71D56"/>
    <w:rsid w:val="00C961E0"/>
    <w:rsid w:val="00C97C18"/>
    <w:rsid w:val="00CC6619"/>
    <w:rsid w:val="00CD0A11"/>
    <w:rsid w:val="00CE7598"/>
    <w:rsid w:val="00D02F44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406D"/>
    <w:rsid w:val="00DF560B"/>
    <w:rsid w:val="00E01367"/>
    <w:rsid w:val="00E02EAD"/>
    <w:rsid w:val="00E1738C"/>
    <w:rsid w:val="00E30EBC"/>
    <w:rsid w:val="00E45D10"/>
    <w:rsid w:val="00E75308"/>
    <w:rsid w:val="00E7632B"/>
    <w:rsid w:val="00E95861"/>
    <w:rsid w:val="00EA1A60"/>
    <w:rsid w:val="00EB408A"/>
    <w:rsid w:val="00EC73CA"/>
    <w:rsid w:val="00EE7EDE"/>
    <w:rsid w:val="00F01893"/>
    <w:rsid w:val="00F5748A"/>
    <w:rsid w:val="00F63846"/>
    <w:rsid w:val="00F82B5C"/>
    <w:rsid w:val="00F84F59"/>
    <w:rsid w:val="00FA2046"/>
    <w:rsid w:val="00FA4596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4EF5644B-C8D8-4B46-BB69-B529084D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/>
    </w:pPr>
    <w:rPr>
      <w:sz w:val="20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line="288" w:lineRule="auto"/>
    </w:pPr>
  </w:style>
  <w:style w:type="paragraph" w:styleId="Seznam">
    <w:name w:val="List"/>
    <w:basedOn w:val="Normln"/>
    <w:semiHidden/>
    <w:qFormat/>
    <w:rsid w:val="008C5FFE"/>
    <w:pPr>
      <w:numPr>
        <w:numId w:val="21"/>
      </w:numPr>
      <w:spacing w:beforeLines="25" w:afterLines="25" w:line="288" w:lineRule="auto"/>
      <w:contextualSpacing/>
    </w:pPr>
  </w:style>
  <w:style w:type="paragraph" w:styleId="Seznam2">
    <w:name w:val="List 2"/>
    <w:basedOn w:val="Normln"/>
    <w:semiHidden/>
    <w:rsid w:val="008C5FFE"/>
    <w:pPr>
      <w:numPr>
        <w:ilvl w:val="1"/>
        <w:numId w:val="21"/>
      </w:numPr>
      <w:spacing w:beforeLines="25" w:afterLines="25" w:line="288" w:lineRule="auto"/>
      <w:contextualSpacing/>
    </w:pPr>
  </w:style>
  <w:style w:type="paragraph" w:styleId="Seznam3">
    <w:name w:val="List 3"/>
    <w:basedOn w:val="Normln"/>
    <w:semiHidden/>
    <w:rsid w:val="008C5FFE"/>
    <w:pPr>
      <w:numPr>
        <w:ilvl w:val="2"/>
        <w:numId w:val="21"/>
      </w:numPr>
      <w:spacing w:beforeLines="25" w:afterLines="25" w:line="288" w:lineRule="auto"/>
      <w:contextualSpacing/>
    </w:pPr>
  </w:style>
  <w:style w:type="paragraph" w:styleId="Seznam4">
    <w:name w:val="List 4"/>
    <w:basedOn w:val="Normln"/>
    <w:semiHidden/>
    <w:rsid w:val="008C5FFE"/>
    <w:pPr>
      <w:numPr>
        <w:ilvl w:val="3"/>
        <w:numId w:val="21"/>
      </w:numPr>
      <w:spacing w:beforeLines="25" w:afterLines="25" w:line="288" w:lineRule="auto"/>
      <w:contextualSpacing/>
    </w:pPr>
  </w:style>
  <w:style w:type="paragraph" w:styleId="Seznam5">
    <w:name w:val="List 5"/>
    <w:basedOn w:val="Normln"/>
    <w:semiHidden/>
    <w:rsid w:val="008C5FFE"/>
    <w:pPr>
      <w:spacing w:beforeLines="25" w:afterLines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Svtlmkatabulky1">
    <w:name w:val="Světlá mřížka tabulky1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afterLines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/>
      <w:ind w:left="709" w:hanging="709"/>
    </w:pPr>
  </w:style>
  <w:style w:type="paragraph" w:styleId="Odstavecseseznamem">
    <w:name w:val="List Paragraph"/>
    <w:basedOn w:val="Normln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numPr>
        <w:numId w:val="35"/>
      </w:numPr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C3AA-C0CD-42D9-B148-D488C32B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800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Polens erste Rapida RDC 106 produziert bei Top-Pol</vt:lpstr>
      <vt:lpstr>Titel</vt:lpstr>
    </vt:vector>
  </TitlesOfParts>
  <Company>Koenig &amp; Bauer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Polens erste Rapida RDC 106 produziert bei Top-Pol</dc:title>
  <dc:creator>Bausenwein, Linda (ZM)</dc:creator>
  <dc:description>Optimiert für Word 2016</dc:description>
  <cp:lastModifiedBy>Stanislav Vaníček</cp:lastModifiedBy>
  <cp:revision>8</cp:revision>
  <dcterms:created xsi:type="dcterms:W3CDTF">2020-08-07T08:20:00Z</dcterms:created>
  <dcterms:modified xsi:type="dcterms:W3CDTF">2020-08-07T14:52:00Z</dcterms:modified>
</cp:coreProperties>
</file>