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FAD6" w14:textId="426F216B" w:rsidR="00834A94" w:rsidRPr="00357E10" w:rsidRDefault="00AC2BC7">
      <w:pPr>
        <w:pStyle w:val="Nzev"/>
        <w:rPr>
          <w:lang w:val="cs-CZ"/>
        </w:rPr>
      </w:pPr>
      <w:r w:rsidRPr="00357E10">
        <w:rPr>
          <w:lang w:val="cs-CZ"/>
        </w:rPr>
        <w:t>Tisková zpráva</w:t>
      </w:r>
    </w:p>
    <w:p w14:paraId="5A1DAB13" w14:textId="39E9A295" w:rsidR="00834A94" w:rsidRPr="00357E10" w:rsidRDefault="00F731F8">
      <w:pPr>
        <w:pStyle w:val="Nadpis1"/>
        <w:rPr>
          <w:lang w:val="cs-CZ"/>
        </w:rPr>
      </w:pPr>
      <w:bookmarkStart w:id="0" w:name="_ckdsokzawf36" w:colFirst="0" w:colLast="0"/>
      <w:bookmarkEnd w:id="0"/>
      <w:r w:rsidRPr="00357E10">
        <w:rPr>
          <w:lang w:val="cs-CZ"/>
        </w:rPr>
        <w:t xml:space="preserve">Koenig &amp; Bauer VariJET 106 </w:t>
      </w:r>
      <w:proofErr w:type="spellStart"/>
      <w:r w:rsidRPr="00357E10">
        <w:rPr>
          <w:lang w:val="cs-CZ"/>
        </w:rPr>
        <w:t>Executive</w:t>
      </w:r>
      <w:proofErr w:type="spellEnd"/>
      <w:r w:rsidRPr="00357E10">
        <w:rPr>
          <w:lang w:val="cs-CZ"/>
        </w:rPr>
        <w:t xml:space="preserve"> Summit </w:t>
      </w:r>
    </w:p>
    <w:p w14:paraId="3F38CEBF" w14:textId="61A5F915" w:rsidR="00834A94" w:rsidRPr="00357E10" w:rsidRDefault="00AC2BC7">
      <w:pPr>
        <w:pStyle w:val="Podnadpis"/>
        <w:spacing w:before="160" w:line="259" w:lineRule="auto"/>
        <w:rPr>
          <w:lang w:val="cs-CZ"/>
        </w:rPr>
      </w:pPr>
      <w:bookmarkStart w:id="1" w:name="_4mprxkfb9y0d" w:colFirst="0" w:colLast="0"/>
      <w:bookmarkEnd w:id="1"/>
      <w:r w:rsidRPr="00357E10">
        <w:rPr>
          <w:lang w:val="cs-CZ"/>
        </w:rPr>
        <w:t xml:space="preserve">Pokroky ve výrobě hybridních </w:t>
      </w:r>
      <w:r w:rsidR="00357E10">
        <w:rPr>
          <w:lang w:val="cs-CZ"/>
        </w:rPr>
        <w:t>skládaných</w:t>
      </w:r>
      <w:r w:rsidRPr="00357E10">
        <w:rPr>
          <w:lang w:val="cs-CZ"/>
        </w:rPr>
        <w:t xml:space="preserve"> krabic: Noví zákazníci a praktické poznatky od společností </w:t>
      </w:r>
      <w:proofErr w:type="spellStart"/>
      <w:r w:rsidRPr="00357E10">
        <w:rPr>
          <w:lang w:val="cs-CZ"/>
        </w:rPr>
        <w:t>Amcor</w:t>
      </w:r>
      <w:proofErr w:type="spellEnd"/>
      <w:r w:rsidRPr="00357E10">
        <w:rPr>
          <w:lang w:val="cs-CZ"/>
        </w:rPr>
        <w:t xml:space="preserve"> a SCHELLING</w:t>
      </w:r>
    </w:p>
    <w:p w14:paraId="333E4893" w14:textId="33CB7BEB" w:rsidR="00AC2BC7" w:rsidRPr="00357E10" w:rsidRDefault="00AC2BC7" w:rsidP="00AC2BC7">
      <w:pPr>
        <w:pStyle w:val="Nadpis3"/>
        <w:numPr>
          <w:ilvl w:val="0"/>
          <w:numId w:val="3"/>
        </w:numPr>
        <w:rPr>
          <w:b w:val="0"/>
          <w:bCs w:val="0"/>
          <w:color w:val="auto"/>
          <w:lang w:val="cs-CZ"/>
        </w:rPr>
      </w:pPr>
      <w:bookmarkStart w:id="2" w:name="_3znysh7" w:colFirst="0" w:colLast="0"/>
      <w:bookmarkEnd w:id="2"/>
      <w:r w:rsidRPr="00357E10">
        <w:rPr>
          <w:b w:val="0"/>
          <w:bCs w:val="0"/>
          <w:color w:val="auto"/>
          <w:lang w:val="cs-CZ"/>
        </w:rPr>
        <w:t xml:space="preserve">Živá produkce a workshopy nabídly zpracovatelům praktické zkušenosti včetně bezproblémové integrace </w:t>
      </w:r>
      <w:r w:rsidR="00357E10">
        <w:rPr>
          <w:b w:val="0"/>
          <w:bCs w:val="0"/>
          <w:color w:val="auto"/>
          <w:lang w:val="cs-CZ"/>
        </w:rPr>
        <w:t>workflow</w:t>
      </w:r>
      <w:r w:rsidRPr="00357E10">
        <w:rPr>
          <w:b w:val="0"/>
          <w:bCs w:val="0"/>
          <w:color w:val="auto"/>
          <w:lang w:val="cs-CZ"/>
        </w:rPr>
        <w:t xml:space="preserve"> od předtiskové přípravy až po </w:t>
      </w:r>
      <w:proofErr w:type="spellStart"/>
      <w:r w:rsidR="00357E10">
        <w:rPr>
          <w:b w:val="0"/>
          <w:bCs w:val="0"/>
          <w:color w:val="auto"/>
          <w:lang w:val="cs-CZ"/>
        </w:rPr>
        <w:t>postpress</w:t>
      </w:r>
      <w:proofErr w:type="spellEnd"/>
      <w:r w:rsidRPr="00357E10">
        <w:rPr>
          <w:b w:val="0"/>
          <w:bCs w:val="0"/>
          <w:color w:val="auto"/>
          <w:lang w:val="cs-CZ"/>
        </w:rPr>
        <w:t>.</w:t>
      </w:r>
    </w:p>
    <w:p w14:paraId="7772F4A2" w14:textId="77777777" w:rsidR="00AC2BC7" w:rsidRPr="00357E10" w:rsidRDefault="00AC2BC7" w:rsidP="00AC2BC7">
      <w:pPr>
        <w:pStyle w:val="Nadpis3"/>
        <w:numPr>
          <w:ilvl w:val="0"/>
          <w:numId w:val="3"/>
        </w:numPr>
        <w:rPr>
          <w:b w:val="0"/>
          <w:bCs w:val="0"/>
          <w:color w:val="auto"/>
          <w:lang w:val="cs-CZ"/>
        </w:rPr>
      </w:pPr>
      <w:r w:rsidRPr="00357E10">
        <w:rPr>
          <w:b w:val="0"/>
          <w:bCs w:val="0"/>
          <w:color w:val="auto"/>
          <w:lang w:val="cs-CZ"/>
        </w:rPr>
        <w:t xml:space="preserve">Zákaznické reference společností </w:t>
      </w:r>
      <w:proofErr w:type="spellStart"/>
      <w:r w:rsidRPr="00357E10">
        <w:rPr>
          <w:b w:val="0"/>
          <w:bCs w:val="0"/>
          <w:color w:val="auto"/>
          <w:lang w:val="cs-CZ"/>
        </w:rPr>
        <w:t>Amcor</w:t>
      </w:r>
      <w:proofErr w:type="spellEnd"/>
      <w:r w:rsidRPr="00357E10">
        <w:rPr>
          <w:b w:val="0"/>
          <w:bCs w:val="0"/>
          <w:color w:val="auto"/>
          <w:lang w:val="cs-CZ"/>
        </w:rPr>
        <w:t xml:space="preserve"> a SCHELLING zdůraznily, jak VariJET 106 mění provozní strategie a umožňuje ziskový růst.</w:t>
      </w:r>
    </w:p>
    <w:p w14:paraId="77B96184" w14:textId="33D937AE" w:rsidR="00834A94" w:rsidRPr="00357E10" w:rsidRDefault="00AC2BC7" w:rsidP="00AC2BC7">
      <w:pPr>
        <w:pStyle w:val="Nadpis3"/>
        <w:numPr>
          <w:ilvl w:val="0"/>
          <w:numId w:val="3"/>
        </w:numPr>
        <w:rPr>
          <w:b w:val="0"/>
          <w:bCs w:val="0"/>
          <w:color w:val="auto"/>
          <w:lang w:val="cs-CZ"/>
        </w:rPr>
      </w:pPr>
      <w:r w:rsidRPr="00357E10">
        <w:rPr>
          <w:b w:val="0"/>
          <w:bCs w:val="0"/>
          <w:color w:val="auto"/>
          <w:lang w:val="cs-CZ"/>
        </w:rPr>
        <w:t xml:space="preserve">Společnost </w:t>
      </w:r>
      <w:proofErr w:type="spellStart"/>
      <w:r w:rsidRPr="00357E10">
        <w:rPr>
          <w:b w:val="0"/>
          <w:bCs w:val="0"/>
          <w:color w:val="auto"/>
          <w:lang w:val="cs-CZ"/>
        </w:rPr>
        <w:t>Amcor</w:t>
      </w:r>
      <w:proofErr w:type="spellEnd"/>
      <w:r w:rsidRPr="00357E10">
        <w:rPr>
          <w:b w:val="0"/>
          <w:bCs w:val="0"/>
          <w:color w:val="auto"/>
          <w:lang w:val="cs-CZ"/>
        </w:rPr>
        <w:t xml:space="preserve"> </w:t>
      </w:r>
      <w:proofErr w:type="spellStart"/>
      <w:r w:rsidRPr="00357E10">
        <w:rPr>
          <w:b w:val="0"/>
          <w:bCs w:val="0"/>
          <w:color w:val="auto"/>
          <w:lang w:val="cs-CZ"/>
        </w:rPr>
        <w:t>Specialty</w:t>
      </w:r>
      <w:proofErr w:type="spellEnd"/>
      <w:r w:rsidRPr="00357E10">
        <w:rPr>
          <w:b w:val="0"/>
          <w:bCs w:val="0"/>
          <w:color w:val="auto"/>
          <w:lang w:val="cs-CZ"/>
        </w:rPr>
        <w:t xml:space="preserve"> </w:t>
      </w:r>
      <w:proofErr w:type="spellStart"/>
      <w:r w:rsidRPr="00357E10">
        <w:rPr>
          <w:b w:val="0"/>
          <w:bCs w:val="0"/>
          <w:color w:val="auto"/>
          <w:lang w:val="cs-CZ"/>
        </w:rPr>
        <w:t>Cartons</w:t>
      </w:r>
      <w:proofErr w:type="spellEnd"/>
      <w:r w:rsidRPr="00357E10">
        <w:rPr>
          <w:b w:val="0"/>
          <w:bCs w:val="0"/>
          <w:color w:val="auto"/>
          <w:lang w:val="cs-CZ"/>
        </w:rPr>
        <w:t xml:space="preserve"> představuje svůj nový obchodní model založený na VariJET 106, který demonstruje </w:t>
      </w:r>
      <w:r w:rsidR="00357E10">
        <w:rPr>
          <w:b w:val="0"/>
          <w:bCs w:val="0"/>
          <w:color w:val="auto"/>
          <w:lang w:val="cs-CZ"/>
        </w:rPr>
        <w:t>zkrácené</w:t>
      </w:r>
      <w:r w:rsidRPr="00357E10">
        <w:rPr>
          <w:b w:val="0"/>
          <w:bCs w:val="0"/>
          <w:color w:val="auto"/>
          <w:lang w:val="cs-CZ"/>
        </w:rPr>
        <w:t xml:space="preserve"> dodací lhůty a zvýšenou flexibilitu.</w:t>
      </w:r>
    </w:p>
    <w:p w14:paraId="05C791ED" w14:textId="77777777" w:rsidR="00AC2BC7" w:rsidRPr="00357E10" w:rsidRDefault="00AC2BC7" w:rsidP="00AC2BC7">
      <w:pPr>
        <w:rPr>
          <w:lang w:val="cs-CZ"/>
        </w:rPr>
      </w:pPr>
    </w:p>
    <w:p w14:paraId="3EE0578A" w14:textId="4EE68D32" w:rsidR="00AC2BC7" w:rsidRPr="00357E10" w:rsidRDefault="00AC2BC7" w:rsidP="00AC2BC7">
      <w:pPr>
        <w:rPr>
          <w:lang w:val="cs-CZ"/>
        </w:rPr>
      </w:pPr>
      <w:r w:rsidRPr="00357E10">
        <w:rPr>
          <w:lang w:val="cs-CZ"/>
        </w:rPr>
        <w:t>Společnosti Koenig &amp; Bauer a Koenig &amp; Bauer Durst přivítaly více než 80 lídrů v oboru na summitu vedoucích pracovníků věnovaném hybridnímu tiskovému systému VariJET 106 v</w:t>
      </w:r>
      <w:r w:rsidR="00357E10">
        <w:rPr>
          <w:lang w:val="cs-CZ"/>
        </w:rPr>
        <w:t xml:space="preserve"> zákaznickém </w:t>
      </w:r>
      <w:r w:rsidRPr="00357E10">
        <w:rPr>
          <w:lang w:val="cs-CZ"/>
        </w:rPr>
        <w:t xml:space="preserve">centru </w:t>
      </w:r>
      <w:proofErr w:type="spellStart"/>
      <w:r w:rsidR="00357E10" w:rsidRPr="00357E10">
        <w:rPr>
          <w:lang w:val="cs-CZ"/>
        </w:rPr>
        <w:t>Customer</w:t>
      </w:r>
      <w:proofErr w:type="spellEnd"/>
      <w:r w:rsidR="00357E10" w:rsidRPr="00357E10">
        <w:rPr>
          <w:lang w:val="cs-CZ"/>
        </w:rPr>
        <w:t xml:space="preserve"> </w:t>
      </w:r>
      <w:proofErr w:type="spellStart"/>
      <w:r w:rsidR="00357E10" w:rsidRPr="00357E10">
        <w:rPr>
          <w:lang w:val="cs-CZ"/>
        </w:rPr>
        <w:t>Experience</w:t>
      </w:r>
      <w:proofErr w:type="spellEnd"/>
      <w:r w:rsidR="00357E10" w:rsidRPr="00357E10">
        <w:rPr>
          <w:lang w:val="cs-CZ"/>
        </w:rPr>
        <w:t xml:space="preserve"> Center </w:t>
      </w:r>
      <w:r w:rsidRPr="00357E10">
        <w:rPr>
          <w:lang w:val="cs-CZ"/>
        </w:rPr>
        <w:t xml:space="preserve">společnosti </w:t>
      </w:r>
      <w:r w:rsidR="00F76D85">
        <w:rPr>
          <w:lang w:val="cs-CZ"/>
        </w:rPr>
        <w:t xml:space="preserve">Koenig &amp; Bauer </w:t>
      </w:r>
      <w:proofErr w:type="spellStart"/>
      <w:r w:rsidR="00357E10" w:rsidRPr="00F76D85">
        <w:rPr>
          <w:lang w:val="cs-CZ"/>
        </w:rPr>
        <w:t>Paper</w:t>
      </w:r>
      <w:proofErr w:type="spellEnd"/>
      <w:r w:rsidR="00357E10" w:rsidRPr="00F76D85">
        <w:rPr>
          <w:lang w:val="cs-CZ"/>
        </w:rPr>
        <w:t xml:space="preserve"> &amp; </w:t>
      </w:r>
      <w:proofErr w:type="spellStart"/>
      <w:r w:rsidR="00357E10" w:rsidRPr="00F76D85">
        <w:rPr>
          <w:lang w:val="cs-CZ"/>
        </w:rPr>
        <w:t>Packaging</w:t>
      </w:r>
      <w:proofErr w:type="spellEnd"/>
      <w:r w:rsidR="00357E10" w:rsidRPr="00F76D85">
        <w:rPr>
          <w:lang w:val="cs-CZ"/>
        </w:rPr>
        <w:t xml:space="preserve"> </w:t>
      </w:r>
      <w:proofErr w:type="spellStart"/>
      <w:r w:rsidR="00357E10" w:rsidRPr="00F76D85">
        <w:rPr>
          <w:lang w:val="cs-CZ"/>
        </w:rPr>
        <w:t>Sheetfed</w:t>
      </w:r>
      <w:proofErr w:type="spellEnd"/>
      <w:r w:rsidR="00357E10" w:rsidRPr="00F76D85">
        <w:rPr>
          <w:lang w:val="cs-CZ"/>
        </w:rPr>
        <w:t xml:space="preserve"> Systems</w:t>
      </w:r>
      <w:r w:rsidRPr="00357E10">
        <w:rPr>
          <w:lang w:val="cs-CZ"/>
        </w:rPr>
        <w:t xml:space="preserve">. Akce představila nejnovější tržní trendy v oblasti této platformy, včetně odhalení </w:t>
      </w:r>
      <w:r w:rsidR="00F76D85">
        <w:rPr>
          <w:lang w:val="cs-CZ"/>
        </w:rPr>
        <w:t>implementace</w:t>
      </w:r>
      <w:r w:rsidRPr="00357E10">
        <w:rPr>
          <w:lang w:val="cs-CZ"/>
        </w:rPr>
        <w:t xml:space="preserve"> </w:t>
      </w:r>
      <w:r w:rsidR="00F76D85">
        <w:rPr>
          <w:lang w:val="cs-CZ"/>
        </w:rPr>
        <w:t xml:space="preserve">stroje </w:t>
      </w:r>
      <w:r w:rsidRPr="00357E10">
        <w:rPr>
          <w:lang w:val="cs-CZ"/>
        </w:rPr>
        <w:t xml:space="preserve">VariJET 106 společností </w:t>
      </w:r>
      <w:proofErr w:type="spellStart"/>
      <w:r w:rsidRPr="00357E10">
        <w:rPr>
          <w:lang w:val="cs-CZ"/>
        </w:rPr>
        <w:t>Amcor</w:t>
      </w:r>
      <w:proofErr w:type="spellEnd"/>
      <w:r w:rsidRPr="00357E10">
        <w:rPr>
          <w:lang w:val="cs-CZ"/>
        </w:rPr>
        <w:t>. Jako jediné místo, kde lze společně testovat digitální, ofsetové a postpressové technologie, summit demonstroval, jak zpracovatelé vytvářejí odolné, na budoucnost připravené výrobní modely s hybridními pracovními postupy.</w:t>
      </w:r>
    </w:p>
    <w:p w14:paraId="56622C4B" w14:textId="77777777" w:rsidR="00AC2BC7" w:rsidRPr="00357E10" w:rsidRDefault="00AC2BC7" w:rsidP="00AC2BC7">
      <w:pPr>
        <w:rPr>
          <w:lang w:val="cs-CZ"/>
        </w:rPr>
      </w:pPr>
      <w:r w:rsidRPr="00357E10">
        <w:rPr>
          <w:lang w:val="cs-CZ"/>
        </w:rPr>
        <w:t xml:space="preserve">Hlavním vrcholem akce ve specializované hale VariJET v </w:t>
      </w:r>
      <w:proofErr w:type="spellStart"/>
      <w:r w:rsidRPr="00357E10">
        <w:rPr>
          <w:lang w:val="cs-CZ"/>
        </w:rPr>
        <w:t>Radebeulu</w:t>
      </w:r>
      <w:proofErr w:type="spellEnd"/>
      <w:r w:rsidRPr="00357E10">
        <w:rPr>
          <w:lang w:val="cs-CZ"/>
        </w:rPr>
        <w:t xml:space="preserve"> byla prezentace „Hlas zákazníka“, kterou přednesli dva první uživatelé systému VariJET 106. Publikum se dozvědělo, jak jejich společnosti již mění provoz s hybridní produkcí – poznatky, které odrážely jasné tržní trendy.</w:t>
      </w:r>
    </w:p>
    <w:p w14:paraId="2A2F491F" w14:textId="4E7594FA" w:rsidR="00AC2BC7" w:rsidRPr="00357E10" w:rsidRDefault="00AC2BC7" w:rsidP="00AC2BC7">
      <w:pPr>
        <w:rPr>
          <w:lang w:val="cs-CZ"/>
        </w:rPr>
      </w:pPr>
      <w:r w:rsidRPr="00357E10">
        <w:rPr>
          <w:lang w:val="cs-CZ"/>
        </w:rPr>
        <w:t xml:space="preserve">Společnost </w:t>
      </w:r>
      <w:proofErr w:type="spellStart"/>
      <w:r w:rsidRPr="00357E10">
        <w:rPr>
          <w:lang w:val="cs-CZ"/>
        </w:rPr>
        <w:t>Amcor</w:t>
      </w:r>
      <w:proofErr w:type="spellEnd"/>
      <w:r w:rsidRPr="00357E10">
        <w:rPr>
          <w:lang w:val="cs-CZ"/>
        </w:rPr>
        <w:t xml:space="preserve"> </w:t>
      </w:r>
      <w:proofErr w:type="spellStart"/>
      <w:r w:rsidRPr="00357E10">
        <w:rPr>
          <w:lang w:val="cs-CZ"/>
        </w:rPr>
        <w:t>Specialty</w:t>
      </w:r>
      <w:proofErr w:type="spellEnd"/>
      <w:r w:rsidRPr="00357E10">
        <w:rPr>
          <w:lang w:val="cs-CZ"/>
        </w:rPr>
        <w:t xml:space="preserve"> </w:t>
      </w:r>
      <w:proofErr w:type="spellStart"/>
      <w:r w:rsidRPr="00357E10">
        <w:rPr>
          <w:lang w:val="cs-CZ"/>
        </w:rPr>
        <w:t>Cartons</w:t>
      </w:r>
      <w:proofErr w:type="spellEnd"/>
      <w:r w:rsidRPr="00357E10">
        <w:rPr>
          <w:lang w:val="cs-CZ"/>
        </w:rPr>
        <w:t xml:space="preserve">, zastoupená generálním ředitelem Dariem </w:t>
      </w:r>
      <w:proofErr w:type="spellStart"/>
      <w:r w:rsidRPr="00357E10">
        <w:rPr>
          <w:lang w:val="cs-CZ"/>
        </w:rPr>
        <w:t>Morinim</w:t>
      </w:r>
      <w:proofErr w:type="spellEnd"/>
      <w:r w:rsidRPr="00357E10">
        <w:rPr>
          <w:lang w:val="cs-CZ"/>
        </w:rPr>
        <w:t xml:space="preserve">, se podělila o to, jak její polský závod vybudoval nový digitálně podpořený obchodní model kolem stroje VariJET 106. Díky hybridní konfiguraci s </w:t>
      </w:r>
      <w:proofErr w:type="spellStart"/>
      <w:r w:rsidRPr="00357E10">
        <w:rPr>
          <w:lang w:val="cs-CZ"/>
        </w:rPr>
        <w:t>flexotiskovými</w:t>
      </w:r>
      <w:proofErr w:type="spellEnd"/>
      <w:r w:rsidRPr="00357E10">
        <w:rPr>
          <w:lang w:val="cs-CZ"/>
        </w:rPr>
        <w:t xml:space="preserve"> </w:t>
      </w:r>
      <w:r w:rsidR="00F76D85">
        <w:rPr>
          <w:lang w:val="cs-CZ"/>
        </w:rPr>
        <w:t>jednotkami</w:t>
      </w:r>
      <w:r w:rsidRPr="00357E10">
        <w:rPr>
          <w:lang w:val="cs-CZ"/>
        </w:rPr>
        <w:t xml:space="preserve"> před a </w:t>
      </w:r>
      <w:r w:rsidR="00F76D85">
        <w:rPr>
          <w:lang w:val="cs-CZ"/>
        </w:rPr>
        <w:t>za</w:t>
      </w:r>
      <w:r w:rsidRPr="00357E10">
        <w:rPr>
          <w:lang w:val="cs-CZ"/>
        </w:rPr>
        <w:t xml:space="preserve"> digitální tiskov</w:t>
      </w:r>
      <w:r w:rsidR="00F76D85">
        <w:rPr>
          <w:lang w:val="cs-CZ"/>
        </w:rPr>
        <w:t>ou</w:t>
      </w:r>
      <w:r w:rsidRPr="00357E10">
        <w:rPr>
          <w:lang w:val="cs-CZ"/>
        </w:rPr>
        <w:t xml:space="preserve"> jednot</w:t>
      </w:r>
      <w:r w:rsidR="00F76D85">
        <w:rPr>
          <w:lang w:val="cs-CZ"/>
        </w:rPr>
        <w:t>kou</w:t>
      </w:r>
      <w:r w:rsidRPr="00357E10">
        <w:rPr>
          <w:lang w:val="cs-CZ"/>
        </w:rPr>
        <w:t xml:space="preserve"> závod řeší rychlé dodací lhůty, šíření značek a rostoucí požadavky na bezpečnostní a zdravotní varování v různých odvětvích.</w:t>
      </w:r>
    </w:p>
    <w:p w14:paraId="24B0365A" w14:textId="44788596" w:rsidR="00834A94" w:rsidRPr="00357E10" w:rsidRDefault="00AC2BC7" w:rsidP="00AC2BC7">
      <w:pPr>
        <w:rPr>
          <w:lang w:val="cs-CZ"/>
        </w:rPr>
      </w:pPr>
      <w:r w:rsidRPr="00357E10">
        <w:rPr>
          <w:lang w:val="cs-CZ"/>
        </w:rPr>
        <w:t xml:space="preserve">Pierre </w:t>
      </w:r>
      <w:proofErr w:type="spellStart"/>
      <w:r w:rsidRPr="00357E10">
        <w:rPr>
          <w:lang w:val="cs-CZ"/>
        </w:rPr>
        <w:t>Hertzel</w:t>
      </w:r>
      <w:proofErr w:type="spellEnd"/>
      <w:r w:rsidRPr="00357E10">
        <w:rPr>
          <w:lang w:val="cs-CZ"/>
        </w:rPr>
        <w:t>, vedoucí prodeje pro Německo švýcarské společnosti SCHELLING AG, popsal, jak sedmibar</w:t>
      </w:r>
      <w:r w:rsidR="00F76D85">
        <w:rPr>
          <w:lang w:val="cs-CZ"/>
        </w:rPr>
        <w:t>vová</w:t>
      </w:r>
      <w:r w:rsidRPr="00357E10">
        <w:rPr>
          <w:lang w:val="cs-CZ"/>
        </w:rPr>
        <w:t xml:space="preserve"> konfigurace stroje</w:t>
      </w:r>
      <w:r w:rsidR="00F76D85">
        <w:rPr>
          <w:lang w:val="cs-CZ"/>
        </w:rPr>
        <w:t xml:space="preserve"> s dvojitou lakovací jednotkou</w:t>
      </w:r>
      <w:r w:rsidRPr="00357E10">
        <w:rPr>
          <w:lang w:val="cs-CZ"/>
        </w:rPr>
        <w:t xml:space="preserve"> </w:t>
      </w:r>
      <w:r w:rsidR="00F76D85">
        <w:rPr>
          <w:lang w:val="cs-CZ"/>
        </w:rPr>
        <w:t xml:space="preserve">v této společnosti </w:t>
      </w:r>
      <w:r w:rsidRPr="00357E10">
        <w:rPr>
          <w:lang w:val="cs-CZ"/>
        </w:rPr>
        <w:t xml:space="preserve">stále více podporuje prémiové aplikace skládacích kartonů s konzistentní kvalitou, širokým pokrytím </w:t>
      </w:r>
      <w:proofErr w:type="spellStart"/>
      <w:r w:rsidRPr="00357E10">
        <w:rPr>
          <w:lang w:val="cs-CZ"/>
        </w:rPr>
        <w:t>Pantone</w:t>
      </w:r>
      <w:proofErr w:type="spellEnd"/>
      <w:r w:rsidRPr="00357E10">
        <w:rPr>
          <w:lang w:val="cs-CZ"/>
        </w:rPr>
        <w:t xml:space="preserve"> a hybridní flexibilitou.</w:t>
      </w:r>
    </w:p>
    <w:p w14:paraId="3A951FEE" w14:textId="4EAB92F6" w:rsidR="00AC2BC7" w:rsidRPr="00357E10" w:rsidRDefault="00AC2BC7" w:rsidP="00AC2BC7">
      <w:pPr>
        <w:pStyle w:val="Nadpis3"/>
        <w:spacing w:after="240"/>
        <w:rPr>
          <w:b w:val="0"/>
          <w:bCs w:val="0"/>
          <w:color w:val="auto"/>
          <w:lang w:val="cs-CZ"/>
        </w:rPr>
      </w:pPr>
      <w:bookmarkStart w:id="3" w:name="_s22k2gbhlyg6" w:colFirst="0" w:colLast="0"/>
      <w:bookmarkEnd w:id="3"/>
      <w:r w:rsidRPr="00357E10">
        <w:rPr>
          <w:b w:val="0"/>
          <w:bCs w:val="0"/>
          <w:color w:val="auto"/>
          <w:lang w:val="cs-CZ"/>
        </w:rPr>
        <w:lastRenderedPageBreak/>
        <w:t xml:space="preserve">Markus Weiss, generální ředitel společnosti Koenig &amp; Bauer </w:t>
      </w:r>
      <w:proofErr w:type="spellStart"/>
      <w:r w:rsidRPr="00357E10">
        <w:rPr>
          <w:b w:val="0"/>
          <w:bCs w:val="0"/>
          <w:color w:val="auto"/>
          <w:lang w:val="cs-CZ"/>
        </w:rPr>
        <w:t>Paper</w:t>
      </w:r>
      <w:proofErr w:type="spellEnd"/>
      <w:r w:rsidRPr="00357E10">
        <w:rPr>
          <w:b w:val="0"/>
          <w:bCs w:val="0"/>
          <w:color w:val="auto"/>
          <w:lang w:val="cs-CZ"/>
        </w:rPr>
        <w:t xml:space="preserve"> &amp; </w:t>
      </w:r>
      <w:proofErr w:type="spellStart"/>
      <w:r w:rsidRPr="00357E10">
        <w:rPr>
          <w:b w:val="0"/>
          <w:bCs w:val="0"/>
          <w:color w:val="auto"/>
          <w:lang w:val="cs-CZ"/>
        </w:rPr>
        <w:t>Packaging</w:t>
      </w:r>
      <w:proofErr w:type="spellEnd"/>
      <w:r w:rsidRPr="00357E10">
        <w:rPr>
          <w:b w:val="0"/>
          <w:bCs w:val="0"/>
          <w:color w:val="auto"/>
          <w:lang w:val="cs-CZ"/>
        </w:rPr>
        <w:t xml:space="preserve"> </w:t>
      </w:r>
      <w:proofErr w:type="spellStart"/>
      <w:r w:rsidRPr="00357E10">
        <w:rPr>
          <w:b w:val="0"/>
          <w:bCs w:val="0"/>
          <w:color w:val="auto"/>
          <w:lang w:val="cs-CZ"/>
        </w:rPr>
        <w:t>Sheetfed</w:t>
      </w:r>
      <w:proofErr w:type="spellEnd"/>
      <w:r w:rsidRPr="00357E10">
        <w:rPr>
          <w:b w:val="0"/>
          <w:bCs w:val="0"/>
          <w:color w:val="auto"/>
          <w:lang w:val="cs-CZ"/>
        </w:rPr>
        <w:t xml:space="preserve"> Systems, zdůraznil strategickou vizi podpory zákazníků v transformačních procesech: „Náš přístup zůstává holistický: propojujeme systémy </w:t>
      </w:r>
      <w:proofErr w:type="spellStart"/>
      <w:r w:rsidRPr="00357E10">
        <w:rPr>
          <w:b w:val="0"/>
          <w:bCs w:val="0"/>
          <w:color w:val="auto"/>
          <w:lang w:val="cs-CZ"/>
        </w:rPr>
        <w:t>prepressu</w:t>
      </w:r>
      <w:proofErr w:type="spellEnd"/>
      <w:r w:rsidRPr="00357E10">
        <w:rPr>
          <w:b w:val="0"/>
          <w:bCs w:val="0"/>
          <w:color w:val="auto"/>
          <w:lang w:val="cs-CZ"/>
        </w:rPr>
        <w:t>, tisku a postpressu prostřednictvím inteligentní automatizace, umělé inteligence a řešení workflow s cílem zajistit efektivitu a ziskovost v celém výrobním řetězci. Budoucnost tisku nespočívá v</w:t>
      </w:r>
      <w:r w:rsidR="00F76D85">
        <w:rPr>
          <w:b w:val="0"/>
          <w:bCs w:val="0"/>
          <w:color w:val="auto"/>
          <w:lang w:val="cs-CZ"/>
        </w:rPr>
        <w:t>e</w:t>
      </w:r>
      <w:r w:rsidRPr="00357E10">
        <w:rPr>
          <w:b w:val="0"/>
          <w:bCs w:val="0"/>
          <w:color w:val="auto"/>
          <w:lang w:val="cs-CZ"/>
        </w:rPr>
        <w:t xml:space="preserve"> výběru strany – ofsetové nebo digitální. Jde o zvládnutí obou, abychom splnili dnešní vyvíjející se požadavky trhu. Ve společnosti Koenig &amp; Bauer s nadšením provádíme tuto transformaci společně s našimi zákazníky a formujeme další kapitolu toho, čeho může tisk </w:t>
      </w:r>
      <w:r w:rsidRPr="00357E10">
        <w:rPr>
          <w:b w:val="0"/>
          <w:bCs w:val="0"/>
          <w:color w:val="auto"/>
          <w:lang w:val="cs-CZ"/>
        </w:rPr>
        <w:t>dosáhnout.“</w:t>
      </w:r>
    </w:p>
    <w:p w14:paraId="561040E5" w14:textId="11AFC289" w:rsidR="00AC2BC7" w:rsidRPr="00357E10" w:rsidRDefault="00AC2BC7" w:rsidP="00AC2BC7">
      <w:pPr>
        <w:pStyle w:val="Nadpis3"/>
        <w:spacing w:after="240"/>
        <w:rPr>
          <w:b w:val="0"/>
          <w:bCs w:val="0"/>
          <w:color w:val="auto"/>
          <w:lang w:val="cs-CZ"/>
        </w:rPr>
      </w:pPr>
      <w:r w:rsidRPr="00357E10">
        <w:rPr>
          <w:b w:val="0"/>
          <w:bCs w:val="0"/>
          <w:color w:val="auto"/>
          <w:lang w:val="cs-CZ"/>
        </w:rPr>
        <w:t xml:space="preserve">Akce spojila prezentace odborníků na danou problematiku ze společností Koenig &amp; Bauer, Durst Group a Koenig &amp; Bauer Durst a živé ukázky stroje VariJET 106 v plnohodnotném produkčním prostředí. Celý obchodní případ VariJET 106 byl prezentován hraním rolí zobrazujícím diskuze mezi majiteli značky a </w:t>
      </w:r>
      <w:r w:rsidR="00F76D85">
        <w:rPr>
          <w:b w:val="0"/>
          <w:bCs w:val="0"/>
          <w:color w:val="auto"/>
          <w:lang w:val="cs-CZ"/>
        </w:rPr>
        <w:t>zpracovateli</w:t>
      </w:r>
      <w:r w:rsidRPr="00357E10">
        <w:rPr>
          <w:b w:val="0"/>
          <w:bCs w:val="0"/>
          <w:color w:val="auto"/>
          <w:lang w:val="cs-CZ"/>
        </w:rPr>
        <w:t xml:space="preserve"> s využitím reálných obchodních požadavků. </w:t>
      </w:r>
      <w:r w:rsidR="00F76D85">
        <w:rPr>
          <w:b w:val="0"/>
          <w:bCs w:val="0"/>
          <w:color w:val="auto"/>
          <w:lang w:val="cs-CZ"/>
        </w:rPr>
        <w:t>Produkční zakázky</w:t>
      </w:r>
      <w:r w:rsidRPr="00357E10">
        <w:rPr>
          <w:b w:val="0"/>
          <w:bCs w:val="0"/>
          <w:color w:val="auto"/>
          <w:lang w:val="cs-CZ"/>
        </w:rPr>
        <w:t xml:space="preserve"> začaly se základními skládacími kartony a poté přešly ke složitým, vysoce barevným aplikacím, včetně náročných variant a prémiových možností přizpůsobení, které zahrnovaly i pokročilé zabezpečení a propojené funkce </w:t>
      </w:r>
      <w:r w:rsidR="00F76D85">
        <w:rPr>
          <w:b w:val="0"/>
          <w:bCs w:val="0"/>
          <w:color w:val="auto"/>
          <w:lang w:val="cs-CZ"/>
        </w:rPr>
        <w:t>obalů</w:t>
      </w:r>
      <w:r w:rsidRPr="00357E10">
        <w:rPr>
          <w:b w:val="0"/>
          <w:bCs w:val="0"/>
          <w:color w:val="auto"/>
          <w:lang w:val="cs-CZ"/>
        </w:rPr>
        <w:t xml:space="preserve"> s QR kódy.</w:t>
      </w:r>
    </w:p>
    <w:p w14:paraId="79684542" w14:textId="007C213F" w:rsidR="00834A94" w:rsidRPr="00357E10" w:rsidRDefault="00F731F8" w:rsidP="00AC2BC7">
      <w:pPr>
        <w:pStyle w:val="Nadpis3"/>
        <w:spacing w:line="259" w:lineRule="auto"/>
        <w:rPr>
          <w:lang w:val="cs-CZ"/>
        </w:rPr>
      </w:pPr>
      <w:r w:rsidRPr="00357E10">
        <w:rPr>
          <w:lang w:val="cs-CZ"/>
        </w:rPr>
        <w:t xml:space="preserve">VariJET 106: </w:t>
      </w:r>
      <w:r w:rsidR="00AC2BC7" w:rsidRPr="00357E10">
        <w:rPr>
          <w:lang w:val="cs-CZ"/>
        </w:rPr>
        <w:t>Konstruován</w:t>
      </w:r>
      <w:r w:rsidR="00AC2BC7" w:rsidRPr="00357E10">
        <w:rPr>
          <w:lang w:val="cs-CZ"/>
        </w:rPr>
        <w:t xml:space="preserve"> pro ziskový růst</w:t>
      </w:r>
    </w:p>
    <w:p w14:paraId="3354F424" w14:textId="77649283" w:rsidR="00AC2BC7" w:rsidRPr="00357E10" w:rsidRDefault="00AC2BC7" w:rsidP="00AC2BC7">
      <w:pPr>
        <w:rPr>
          <w:lang w:val="cs-CZ"/>
        </w:rPr>
      </w:pPr>
      <w:r w:rsidRPr="00357E10">
        <w:rPr>
          <w:lang w:val="cs-CZ"/>
        </w:rPr>
        <w:t xml:space="preserve">Stroj VariJET 106 – vyvinutý společně společnostmi Durst a Koenig &amp; Bauer – byl představen jako pracant pro průmyslovou výrobu </w:t>
      </w:r>
      <w:r w:rsidR="00F76D85">
        <w:rPr>
          <w:lang w:val="cs-CZ"/>
        </w:rPr>
        <w:t xml:space="preserve">středních nákladů </w:t>
      </w:r>
      <w:r w:rsidRPr="00357E10">
        <w:rPr>
          <w:lang w:val="cs-CZ"/>
        </w:rPr>
        <w:t xml:space="preserve">skládacích kartonů. Je postaven na platformě Rapida 106 a kombinuje inkoustový tisk na vodní bázi (CMYK + OGV), vysoké pokrytí </w:t>
      </w:r>
      <w:r w:rsidR="00F76D85">
        <w:rPr>
          <w:lang w:val="cs-CZ"/>
        </w:rPr>
        <w:t xml:space="preserve">odstínů </w:t>
      </w:r>
      <w:proofErr w:type="spellStart"/>
      <w:r w:rsidRPr="00357E10">
        <w:rPr>
          <w:lang w:val="cs-CZ"/>
        </w:rPr>
        <w:t>Pantone</w:t>
      </w:r>
      <w:proofErr w:type="spellEnd"/>
      <w:r w:rsidRPr="00357E10">
        <w:rPr>
          <w:lang w:val="cs-CZ"/>
        </w:rPr>
        <w:t xml:space="preserve">, možnost dvojitého lakování a bezproblémovou integraci </w:t>
      </w:r>
      <w:r w:rsidR="00F76D85">
        <w:rPr>
          <w:lang w:val="cs-CZ"/>
        </w:rPr>
        <w:t>workflow</w:t>
      </w:r>
      <w:r w:rsidRPr="00357E10">
        <w:rPr>
          <w:lang w:val="cs-CZ"/>
        </w:rPr>
        <w:t xml:space="preserve"> prostřednictvím ekosystému Durst.</w:t>
      </w:r>
    </w:p>
    <w:p w14:paraId="21A6F07A" w14:textId="3577DDC6" w:rsidR="00834A94" w:rsidRPr="00357E10" w:rsidRDefault="00AC2BC7" w:rsidP="00AC2BC7">
      <w:pPr>
        <w:rPr>
          <w:lang w:val="cs-CZ"/>
        </w:rPr>
      </w:pPr>
      <w:r w:rsidRPr="00357E10">
        <w:rPr>
          <w:lang w:val="cs-CZ"/>
        </w:rPr>
        <w:t xml:space="preserve">Daniel </w:t>
      </w:r>
      <w:proofErr w:type="spellStart"/>
      <w:r w:rsidRPr="00357E10">
        <w:rPr>
          <w:lang w:val="cs-CZ"/>
        </w:rPr>
        <w:t>Velema</w:t>
      </w:r>
      <w:proofErr w:type="spellEnd"/>
      <w:r w:rsidRPr="00357E10">
        <w:rPr>
          <w:lang w:val="cs-CZ"/>
        </w:rPr>
        <w:t xml:space="preserve">, výkonný ředitel společnosti Koenig &amp; Bauer Durst, zdůraznil, jak přední zpracovatelé přistupují k digitální transformaci. „Úspěšní digitální </w:t>
      </w:r>
      <w:r w:rsidR="00F76D85">
        <w:rPr>
          <w:lang w:val="cs-CZ"/>
        </w:rPr>
        <w:t>uživatelé</w:t>
      </w:r>
      <w:r w:rsidRPr="00357E10">
        <w:rPr>
          <w:lang w:val="cs-CZ"/>
        </w:rPr>
        <w:t xml:space="preserve"> investují nejen do tiskového stroje, ale i do softwarové integrace, automatizovaných pracovních postupů a štíhlého řízení změn. Pomáháme zákazníkům v celém hodnotovém řetězci odemknout nejen agilnější proces tiskové výroby, ale také </w:t>
      </w:r>
      <w:proofErr w:type="spellStart"/>
      <w:r w:rsidRPr="00357E10">
        <w:rPr>
          <w:lang w:val="cs-CZ"/>
        </w:rPr>
        <w:t>responzivnější</w:t>
      </w:r>
      <w:proofErr w:type="spellEnd"/>
      <w:r w:rsidRPr="00357E10">
        <w:rPr>
          <w:lang w:val="cs-CZ"/>
        </w:rPr>
        <w:t xml:space="preserve"> a </w:t>
      </w:r>
      <w:proofErr w:type="spellStart"/>
      <w:r w:rsidRPr="00357E10">
        <w:rPr>
          <w:lang w:val="cs-CZ"/>
        </w:rPr>
        <w:t>škálovatelnější</w:t>
      </w:r>
      <w:proofErr w:type="spellEnd"/>
      <w:r w:rsidRPr="00357E10">
        <w:rPr>
          <w:lang w:val="cs-CZ"/>
        </w:rPr>
        <w:t xml:space="preserve"> obchodní model. Nejlepší způsob, jak to zjistit, je společné spuštění obchodního případu a </w:t>
      </w:r>
      <w:r w:rsidR="00F76D85">
        <w:rPr>
          <w:lang w:val="cs-CZ"/>
        </w:rPr>
        <w:t>tisk referenčních zakázek</w:t>
      </w:r>
      <w:r w:rsidRPr="00357E10">
        <w:rPr>
          <w:lang w:val="cs-CZ"/>
        </w:rPr>
        <w:t xml:space="preserve">. Můžeme také přivést </w:t>
      </w:r>
      <w:r w:rsidR="00F76D85">
        <w:rPr>
          <w:lang w:val="cs-CZ"/>
        </w:rPr>
        <w:t>klienty</w:t>
      </w:r>
      <w:r w:rsidRPr="00357E10">
        <w:rPr>
          <w:lang w:val="cs-CZ"/>
        </w:rPr>
        <w:t xml:space="preserve"> k našim stávajícím zákazníkům. Nakonec platí, že vidět znamená </w:t>
      </w:r>
      <w:r w:rsidR="00F76D85">
        <w:rPr>
          <w:lang w:val="cs-CZ"/>
        </w:rPr>
        <w:t>u</w:t>
      </w:r>
      <w:r w:rsidRPr="00357E10">
        <w:rPr>
          <w:lang w:val="cs-CZ"/>
        </w:rPr>
        <w:t>věřit!“</w:t>
      </w:r>
    </w:p>
    <w:p w14:paraId="4189891F" w14:textId="77777777" w:rsidR="00AC2BC7" w:rsidRPr="00357E10" w:rsidRDefault="00AC2BC7">
      <w:pPr>
        <w:rPr>
          <w:b/>
          <w:bCs/>
          <w:color w:val="002355"/>
          <w:lang w:val="cs-CZ"/>
        </w:rPr>
      </w:pPr>
      <w:bookmarkStart w:id="4" w:name="_rzg0zef7waqj" w:colFirst="0" w:colLast="0"/>
      <w:bookmarkEnd w:id="4"/>
      <w:r w:rsidRPr="00357E10">
        <w:rPr>
          <w:b/>
          <w:bCs/>
          <w:color w:val="002355"/>
          <w:lang w:val="cs-CZ"/>
        </w:rPr>
        <w:t>Od pixelu k hotovému produktu: Komplexní integrace</w:t>
      </w:r>
    </w:p>
    <w:p w14:paraId="4C104A57" w14:textId="5EE3F6DF" w:rsidR="00834A94" w:rsidRPr="00357E10" w:rsidRDefault="00357E10" w:rsidP="00AC2BC7">
      <w:pPr>
        <w:spacing w:after="0"/>
        <w:rPr>
          <w:lang w:val="cs-CZ"/>
        </w:rPr>
      </w:pPr>
      <w:r w:rsidRPr="00357E10">
        <w:rPr>
          <w:lang w:val="cs-CZ"/>
        </w:rPr>
        <w:t>Zacílení prezentací</w:t>
      </w:r>
      <w:r w:rsidR="00AC2BC7" w:rsidRPr="00357E10">
        <w:rPr>
          <w:lang w:val="cs-CZ"/>
        </w:rPr>
        <w:t>:</w:t>
      </w:r>
    </w:p>
    <w:p w14:paraId="1D4E871B" w14:textId="77777777" w:rsidR="00AC2BC7" w:rsidRPr="00357E10" w:rsidRDefault="00AC2BC7" w:rsidP="00AC2BC7">
      <w:pPr>
        <w:pStyle w:val="Odstavecseseznamem"/>
        <w:numPr>
          <w:ilvl w:val="0"/>
          <w:numId w:val="4"/>
        </w:numPr>
        <w:rPr>
          <w:lang w:val="cs-CZ"/>
        </w:rPr>
      </w:pPr>
      <w:r w:rsidRPr="00357E10">
        <w:rPr>
          <w:lang w:val="cs-CZ"/>
        </w:rPr>
        <w:t xml:space="preserve">Dynamická živá produkce s přepínáním </w:t>
      </w:r>
      <w:proofErr w:type="spellStart"/>
      <w:r w:rsidRPr="00357E10">
        <w:rPr>
          <w:lang w:val="cs-CZ"/>
        </w:rPr>
        <w:t>primerů</w:t>
      </w:r>
      <w:proofErr w:type="spellEnd"/>
    </w:p>
    <w:p w14:paraId="68A1E0B0" w14:textId="55A20486" w:rsidR="00AC2BC7" w:rsidRPr="00357E10" w:rsidRDefault="00AC2BC7" w:rsidP="00AC2BC7">
      <w:pPr>
        <w:pStyle w:val="Odstavecseseznamem"/>
        <w:numPr>
          <w:ilvl w:val="0"/>
          <w:numId w:val="4"/>
        </w:numPr>
        <w:rPr>
          <w:lang w:val="cs-CZ"/>
        </w:rPr>
      </w:pPr>
      <w:r w:rsidRPr="00357E10">
        <w:rPr>
          <w:lang w:val="cs-CZ"/>
        </w:rPr>
        <w:t xml:space="preserve">Propojené </w:t>
      </w:r>
      <w:r w:rsidRPr="00357E10">
        <w:rPr>
          <w:lang w:val="cs-CZ"/>
        </w:rPr>
        <w:t>workflow</w:t>
      </w:r>
      <w:r w:rsidRPr="00357E10">
        <w:rPr>
          <w:lang w:val="cs-CZ"/>
        </w:rPr>
        <w:t xml:space="preserve"> pro </w:t>
      </w:r>
      <w:r w:rsidRPr="00357E10">
        <w:rPr>
          <w:lang w:val="cs-CZ"/>
        </w:rPr>
        <w:t>obaly</w:t>
      </w:r>
      <w:r w:rsidRPr="00357E10">
        <w:rPr>
          <w:lang w:val="cs-CZ"/>
        </w:rPr>
        <w:t xml:space="preserve"> a ochranu značky</w:t>
      </w:r>
    </w:p>
    <w:p w14:paraId="25359D86" w14:textId="77777777" w:rsidR="00AC2BC7" w:rsidRPr="00357E10" w:rsidRDefault="00AC2BC7" w:rsidP="00AC2BC7">
      <w:pPr>
        <w:pStyle w:val="Odstavecseseznamem"/>
        <w:numPr>
          <w:ilvl w:val="0"/>
          <w:numId w:val="4"/>
        </w:numPr>
        <w:rPr>
          <w:lang w:val="cs-CZ"/>
        </w:rPr>
      </w:pPr>
      <w:r w:rsidRPr="00357E10">
        <w:rPr>
          <w:lang w:val="cs-CZ"/>
        </w:rPr>
        <w:t>Reporting spotřeby inkoustu</w:t>
      </w:r>
    </w:p>
    <w:p w14:paraId="14E8F280" w14:textId="77777777" w:rsidR="00AC2BC7" w:rsidRPr="00357E10" w:rsidRDefault="00AC2BC7" w:rsidP="00AC2BC7">
      <w:pPr>
        <w:pStyle w:val="Odstavecseseznamem"/>
        <w:numPr>
          <w:ilvl w:val="0"/>
          <w:numId w:val="4"/>
        </w:numPr>
        <w:rPr>
          <w:lang w:val="cs-CZ"/>
        </w:rPr>
      </w:pPr>
      <w:r w:rsidRPr="00357E10">
        <w:rPr>
          <w:lang w:val="cs-CZ"/>
        </w:rPr>
        <w:t xml:space="preserve">Bezproblémová integrace od digitálního tisku po </w:t>
      </w:r>
      <w:proofErr w:type="spellStart"/>
      <w:r w:rsidRPr="00357E10">
        <w:rPr>
          <w:lang w:val="cs-CZ"/>
        </w:rPr>
        <w:t>postpress</w:t>
      </w:r>
      <w:proofErr w:type="spellEnd"/>
    </w:p>
    <w:p w14:paraId="47ABE3A7" w14:textId="251DDDD1" w:rsidR="00AC2BC7" w:rsidRPr="00357E10" w:rsidRDefault="00AC2BC7" w:rsidP="00AC2BC7">
      <w:pPr>
        <w:pStyle w:val="Odstavecseseznamem"/>
        <w:numPr>
          <w:ilvl w:val="0"/>
          <w:numId w:val="4"/>
        </w:numPr>
        <w:rPr>
          <w:lang w:val="cs-CZ"/>
        </w:rPr>
      </w:pPr>
      <w:r w:rsidRPr="00357E10">
        <w:rPr>
          <w:lang w:val="cs-CZ"/>
        </w:rPr>
        <w:t xml:space="preserve">Komplexní </w:t>
      </w:r>
      <w:r w:rsidRPr="00357E10">
        <w:rPr>
          <w:lang w:val="cs-CZ"/>
        </w:rPr>
        <w:t>workflow</w:t>
      </w:r>
      <w:r w:rsidRPr="00357E10">
        <w:rPr>
          <w:lang w:val="cs-CZ"/>
        </w:rPr>
        <w:t xml:space="preserve"> prostřednictvím rotačního vysekávacího stroje CutPRO X 106 a plochého </w:t>
      </w:r>
      <w:r w:rsidRPr="00357E10">
        <w:rPr>
          <w:lang w:val="cs-CZ"/>
        </w:rPr>
        <w:t>výsekového</w:t>
      </w:r>
      <w:r w:rsidRPr="00357E10">
        <w:rPr>
          <w:lang w:val="cs-CZ"/>
        </w:rPr>
        <w:t xml:space="preserve"> stroje CutPRO Q 106 a lepení </w:t>
      </w:r>
      <w:r w:rsidRPr="00357E10">
        <w:rPr>
          <w:lang w:val="cs-CZ"/>
        </w:rPr>
        <w:t>krabiček</w:t>
      </w:r>
      <w:r w:rsidRPr="00357E10">
        <w:rPr>
          <w:lang w:val="cs-CZ"/>
        </w:rPr>
        <w:t xml:space="preserve"> prostřednictvím Omega Allpro 110</w:t>
      </w:r>
    </w:p>
    <w:p w14:paraId="5D24878E" w14:textId="77777777" w:rsidR="00AC2BC7" w:rsidRPr="00357E10" w:rsidRDefault="00AC2BC7" w:rsidP="00AC2BC7">
      <w:pPr>
        <w:pStyle w:val="Odstavecseseznamem"/>
        <w:numPr>
          <w:ilvl w:val="0"/>
          <w:numId w:val="4"/>
        </w:numPr>
        <w:rPr>
          <w:lang w:val="cs-CZ"/>
        </w:rPr>
      </w:pPr>
      <w:r w:rsidRPr="00357E10">
        <w:rPr>
          <w:lang w:val="cs-CZ"/>
        </w:rPr>
        <w:t>Inteligentní software, prediktivní údržba a inovace, jako je AURAVEO</w:t>
      </w:r>
    </w:p>
    <w:p w14:paraId="24522014" w14:textId="7B21E383" w:rsidR="00357E10" w:rsidRPr="00357E10" w:rsidRDefault="00357E10" w:rsidP="00357E10">
      <w:pPr>
        <w:rPr>
          <w:lang w:val="cs-CZ"/>
        </w:rPr>
      </w:pPr>
      <w:r w:rsidRPr="00357E10">
        <w:rPr>
          <w:lang w:val="cs-CZ"/>
        </w:rPr>
        <w:t>Dalším vrcholem Dne otevřených dveří byl hlavní řečník François Martin, otevřený zastánce změn v grafickém průmyslu. Zdůraznil, jak digitální a analogové technologie přinášejí doplňkovou hodnotu. „</w:t>
      </w:r>
      <w:r w:rsidR="00E2708E">
        <w:rPr>
          <w:lang w:val="cs-CZ"/>
        </w:rPr>
        <w:t>Škálovatelnost</w:t>
      </w:r>
      <w:r w:rsidRPr="00357E10">
        <w:rPr>
          <w:lang w:val="cs-CZ"/>
        </w:rPr>
        <w:t xml:space="preserve"> zvládá objem; agilita </w:t>
      </w:r>
      <w:r w:rsidR="00E2708E">
        <w:rPr>
          <w:lang w:val="cs-CZ"/>
        </w:rPr>
        <w:t>generuje</w:t>
      </w:r>
      <w:r w:rsidRPr="00357E10">
        <w:rPr>
          <w:lang w:val="cs-CZ"/>
        </w:rPr>
        <w:t xml:space="preserve"> hodnotu.</w:t>
      </w:r>
      <w:r w:rsidR="00E2708E" w:rsidRPr="00E2708E">
        <w:rPr>
          <w:lang w:val="cs-CZ"/>
        </w:rPr>
        <w:t xml:space="preserve"> Zavedení digitálních technologií umožňuje výrobcům obalů ziskově realizovat složité, krátkodobé objednávky – a zároveň posilovat analogovou výrobu, místo aby ji vytlačovala.</w:t>
      </w:r>
      <w:r w:rsidRPr="00357E10">
        <w:rPr>
          <w:lang w:val="cs-CZ"/>
        </w:rPr>
        <w:t>“</w:t>
      </w:r>
    </w:p>
    <w:p w14:paraId="285F1D58" w14:textId="7DA577AD" w:rsidR="00834A94" w:rsidRPr="00357E10" w:rsidRDefault="00357E10" w:rsidP="00357E10">
      <w:pPr>
        <w:rPr>
          <w:lang w:val="cs-CZ"/>
        </w:rPr>
      </w:pPr>
      <w:r w:rsidRPr="00357E10">
        <w:rPr>
          <w:lang w:val="cs-CZ"/>
        </w:rPr>
        <w:lastRenderedPageBreak/>
        <w:t>Další informace, fotografie a videa naleznete zde</w:t>
      </w:r>
      <w:r w:rsidR="00F731F8" w:rsidRPr="00357E10">
        <w:rPr>
          <w:lang w:val="cs-CZ"/>
        </w:rPr>
        <w:t xml:space="preserve">: </w:t>
      </w:r>
      <w:hyperlink r:id="rId7">
        <w:r w:rsidR="00F731F8" w:rsidRPr="00357E10">
          <w:rPr>
            <w:color w:val="1155CC"/>
            <w:u w:val="single"/>
            <w:lang w:val="cs-CZ"/>
          </w:rPr>
          <w:t>https://sites.google.com/koenig-bauer</w:t>
        </w:r>
        <w:r w:rsidR="00F731F8" w:rsidRPr="00357E10">
          <w:rPr>
            <w:color w:val="1155CC"/>
            <w:u w:val="single"/>
            <w:lang w:val="cs-CZ"/>
          </w:rPr>
          <w:t>.</w:t>
        </w:r>
        <w:r w:rsidR="00F731F8" w:rsidRPr="00357E10">
          <w:rPr>
            <w:color w:val="1155CC"/>
            <w:u w:val="single"/>
            <w:lang w:val="cs-CZ"/>
          </w:rPr>
          <w:t>com/2026-vip-event-varijet106/home</w:t>
        </w:r>
      </w:hyperlink>
      <w:r w:rsidR="00F731F8" w:rsidRPr="00357E10">
        <w:rPr>
          <w:lang w:val="cs-CZ"/>
        </w:rPr>
        <w:t xml:space="preserve"> </w:t>
      </w:r>
    </w:p>
    <w:p w14:paraId="63F57309" w14:textId="77777777" w:rsidR="00834A94" w:rsidRPr="00357E10" w:rsidRDefault="00834A94">
      <w:pPr>
        <w:rPr>
          <w:lang w:val="cs-CZ"/>
        </w:rPr>
      </w:pPr>
    </w:p>
    <w:p w14:paraId="5A4B17B4" w14:textId="77777777" w:rsidR="00834A94" w:rsidRPr="00357E10" w:rsidRDefault="00F731F8">
      <w:pPr>
        <w:pStyle w:val="Nadpis4"/>
        <w:rPr>
          <w:lang w:val="cs-CZ"/>
        </w:rPr>
      </w:pPr>
      <w:bookmarkStart w:id="5" w:name="_2et92p0" w:colFirst="0" w:colLast="0"/>
      <w:bookmarkEnd w:id="5"/>
      <w:proofErr w:type="spellStart"/>
      <w:r w:rsidRPr="00357E10">
        <w:rPr>
          <w:lang w:val="cs-CZ"/>
        </w:rPr>
        <w:t>Photo</w:t>
      </w:r>
      <w:proofErr w:type="spellEnd"/>
      <w:r w:rsidRPr="00357E10">
        <w:rPr>
          <w:lang w:val="cs-CZ"/>
        </w:rPr>
        <w:t xml:space="preserve"> 1:</w:t>
      </w:r>
    </w:p>
    <w:p w14:paraId="0DD942C3" w14:textId="18635465" w:rsidR="00834A94" w:rsidRPr="00357E10" w:rsidRDefault="00357E10">
      <w:pPr>
        <w:rPr>
          <w:lang w:val="cs-CZ"/>
        </w:rPr>
      </w:pPr>
      <w:r w:rsidRPr="00357E10">
        <w:rPr>
          <w:lang w:val="cs-CZ"/>
        </w:rPr>
        <w:t xml:space="preserve">Společnosti Koenig &amp; Bauer a Koenig &amp; Bauer Durst přivítaly na </w:t>
      </w:r>
      <w:proofErr w:type="spellStart"/>
      <w:r w:rsidR="00E2708E" w:rsidRPr="00E2708E">
        <w:rPr>
          <w:lang w:val="cs-CZ"/>
        </w:rPr>
        <w:t>Executive</w:t>
      </w:r>
      <w:proofErr w:type="spellEnd"/>
      <w:r w:rsidR="00E2708E" w:rsidRPr="00E2708E">
        <w:rPr>
          <w:lang w:val="cs-CZ"/>
        </w:rPr>
        <w:t xml:space="preserve"> Summit </w:t>
      </w:r>
      <w:r w:rsidRPr="00357E10">
        <w:rPr>
          <w:lang w:val="cs-CZ"/>
        </w:rPr>
        <w:t xml:space="preserve">VariJET 106 více než 80 lídrů </w:t>
      </w:r>
      <w:r w:rsidR="00E2708E">
        <w:rPr>
          <w:lang w:val="cs-CZ"/>
        </w:rPr>
        <w:t>z</w:t>
      </w:r>
      <w:r w:rsidRPr="00357E10">
        <w:rPr>
          <w:lang w:val="cs-CZ"/>
        </w:rPr>
        <w:t xml:space="preserve"> oboru.</w:t>
      </w:r>
    </w:p>
    <w:p w14:paraId="62E2FBAB" w14:textId="77777777" w:rsidR="00834A94" w:rsidRPr="00357E10" w:rsidRDefault="00F731F8">
      <w:pPr>
        <w:pStyle w:val="Nadpis4"/>
        <w:rPr>
          <w:lang w:val="cs-CZ"/>
        </w:rPr>
      </w:pPr>
      <w:bookmarkStart w:id="6" w:name="_dvp3nzk4og8p" w:colFirst="0" w:colLast="0"/>
      <w:bookmarkEnd w:id="6"/>
      <w:proofErr w:type="spellStart"/>
      <w:r w:rsidRPr="00357E10">
        <w:rPr>
          <w:lang w:val="cs-CZ"/>
        </w:rPr>
        <w:t>Photo</w:t>
      </w:r>
      <w:proofErr w:type="spellEnd"/>
      <w:r w:rsidRPr="00357E10">
        <w:rPr>
          <w:lang w:val="cs-CZ"/>
        </w:rPr>
        <w:t xml:space="preserve"> 2:</w:t>
      </w:r>
    </w:p>
    <w:p w14:paraId="38DDBE3E" w14:textId="7A65C3F8" w:rsidR="00834A94" w:rsidRPr="00357E10" w:rsidRDefault="00357E10">
      <w:pPr>
        <w:rPr>
          <w:lang w:val="cs-CZ"/>
        </w:rPr>
      </w:pPr>
      <w:r w:rsidRPr="00357E10">
        <w:rPr>
          <w:lang w:val="cs-CZ"/>
        </w:rPr>
        <w:t xml:space="preserve">Markus </w:t>
      </w:r>
      <w:proofErr w:type="spellStart"/>
      <w:r w:rsidRPr="00357E10">
        <w:rPr>
          <w:lang w:val="cs-CZ"/>
        </w:rPr>
        <w:t>Weiß</w:t>
      </w:r>
      <w:proofErr w:type="spellEnd"/>
      <w:r w:rsidRPr="00357E10">
        <w:rPr>
          <w:lang w:val="cs-CZ"/>
        </w:rPr>
        <w:t xml:space="preserve">, generální ředitel společnosti Koenig &amp; Bauer </w:t>
      </w:r>
      <w:proofErr w:type="spellStart"/>
      <w:r w:rsidRPr="00357E10">
        <w:rPr>
          <w:lang w:val="cs-CZ"/>
        </w:rPr>
        <w:t>Paper</w:t>
      </w:r>
      <w:proofErr w:type="spellEnd"/>
      <w:r w:rsidRPr="00357E10">
        <w:rPr>
          <w:lang w:val="cs-CZ"/>
        </w:rPr>
        <w:t xml:space="preserve"> &amp; </w:t>
      </w:r>
      <w:proofErr w:type="spellStart"/>
      <w:r w:rsidRPr="00357E10">
        <w:rPr>
          <w:lang w:val="cs-CZ"/>
        </w:rPr>
        <w:t>Packaging</w:t>
      </w:r>
      <w:proofErr w:type="spellEnd"/>
      <w:r w:rsidRPr="00357E10">
        <w:rPr>
          <w:lang w:val="cs-CZ"/>
        </w:rPr>
        <w:t xml:space="preserve"> </w:t>
      </w:r>
      <w:proofErr w:type="spellStart"/>
      <w:r w:rsidRPr="00357E10">
        <w:rPr>
          <w:lang w:val="cs-CZ"/>
        </w:rPr>
        <w:t>Sheetfed</w:t>
      </w:r>
      <w:proofErr w:type="spellEnd"/>
      <w:r w:rsidRPr="00357E10">
        <w:rPr>
          <w:lang w:val="cs-CZ"/>
        </w:rPr>
        <w:t xml:space="preserve"> Systems: </w:t>
      </w:r>
      <w:r w:rsidR="00E2708E">
        <w:rPr>
          <w:lang w:val="cs-CZ"/>
        </w:rPr>
        <w:t>„</w:t>
      </w:r>
      <w:r w:rsidR="00E2708E" w:rsidRPr="00357E10">
        <w:rPr>
          <w:lang w:val="cs-CZ"/>
        </w:rPr>
        <w:t xml:space="preserve">Budoucnost tisku nespočívá </w:t>
      </w:r>
      <w:r w:rsidR="00E2708E">
        <w:rPr>
          <w:lang w:val="cs-CZ"/>
        </w:rPr>
        <w:t>ve</w:t>
      </w:r>
      <w:r w:rsidR="00E2708E" w:rsidRPr="00357E10">
        <w:rPr>
          <w:lang w:val="cs-CZ"/>
        </w:rPr>
        <w:t xml:space="preserve"> výběru strany – ofsetové nebo digitální. Jde o zvládnutí obou, abychom splnili dnešní vyvíjející se požadavky trhu.</w:t>
      </w:r>
      <w:r w:rsidR="00E2708E">
        <w:rPr>
          <w:lang w:val="cs-CZ"/>
        </w:rPr>
        <w:t>“</w:t>
      </w:r>
    </w:p>
    <w:p w14:paraId="2DD81250" w14:textId="77777777" w:rsidR="00834A94" w:rsidRPr="00357E10" w:rsidRDefault="00F731F8">
      <w:pPr>
        <w:pStyle w:val="Nadpis4"/>
        <w:rPr>
          <w:lang w:val="cs-CZ"/>
        </w:rPr>
      </w:pPr>
      <w:bookmarkStart w:id="7" w:name="_gzjqg3blfq9v" w:colFirst="0" w:colLast="0"/>
      <w:bookmarkEnd w:id="7"/>
      <w:proofErr w:type="spellStart"/>
      <w:r w:rsidRPr="00357E10">
        <w:rPr>
          <w:lang w:val="cs-CZ"/>
        </w:rPr>
        <w:t>Photo</w:t>
      </w:r>
      <w:proofErr w:type="spellEnd"/>
      <w:r w:rsidRPr="00357E10">
        <w:rPr>
          <w:lang w:val="cs-CZ"/>
        </w:rPr>
        <w:t xml:space="preserve"> 3:</w:t>
      </w:r>
    </w:p>
    <w:p w14:paraId="55434CF8" w14:textId="20E13897" w:rsidR="00834A94" w:rsidRPr="00357E10" w:rsidRDefault="00357E10">
      <w:pPr>
        <w:rPr>
          <w:lang w:val="cs-CZ"/>
        </w:rPr>
      </w:pPr>
      <w:r w:rsidRPr="00357E10">
        <w:rPr>
          <w:lang w:val="cs-CZ"/>
        </w:rPr>
        <w:t xml:space="preserve">Daniel </w:t>
      </w:r>
      <w:proofErr w:type="spellStart"/>
      <w:r w:rsidRPr="00357E10">
        <w:rPr>
          <w:lang w:val="cs-CZ"/>
        </w:rPr>
        <w:t>Velema</w:t>
      </w:r>
      <w:proofErr w:type="spellEnd"/>
      <w:r w:rsidRPr="00357E10">
        <w:rPr>
          <w:lang w:val="cs-CZ"/>
        </w:rPr>
        <w:t xml:space="preserve"> (vpředu), generální ředitel společnosti Koenig &amp; Bauer Durst, v rámci hraní rolí společně s Tomem Sanderem, produktovým manažerem společnosti Koenig &amp; Bauer Durst, ukázal: „VariJET 106 je určen pro zpracovatele, kteří jsou připraveni využít nové a ziskové růstové příležitosti.“</w:t>
      </w:r>
    </w:p>
    <w:p w14:paraId="11ECB1FE" w14:textId="77777777" w:rsidR="00834A94" w:rsidRPr="00357E10" w:rsidRDefault="00F731F8">
      <w:pPr>
        <w:pStyle w:val="Nadpis4"/>
        <w:rPr>
          <w:lang w:val="cs-CZ"/>
        </w:rPr>
      </w:pPr>
      <w:bookmarkStart w:id="8" w:name="_5oo8uxtqwx7k" w:colFirst="0" w:colLast="0"/>
      <w:bookmarkEnd w:id="8"/>
      <w:proofErr w:type="spellStart"/>
      <w:r w:rsidRPr="00357E10">
        <w:rPr>
          <w:lang w:val="cs-CZ"/>
        </w:rPr>
        <w:t>Photo</w:t>
      </w:r>
      <w:proofErr w:type="spellEnd"/>
      <w:r w:rsidRPr="00357E10">
        <w:rPr>
          <w:lang w:val="cs-CZ"/>
        </w:rPr>
        <w:t xml:space="preserve"> 4:</w:t>
      </w:r>
    </w:p>
    <w:p w14:paraId="40752654" w14:textId="2415A1F1" w:rsidR="00834A94" w:rsidRPr="00357E10" w:rsidRDefault="00357E10">
      <w:pPr>
        <w:rPr>
          <w:lang w:val="cs-CZ"/>
        </w:rPr>
      </w:pPr>
      <w:r w:rsidRPr="00357E10">
        <w:rPr>
          <w:lang w:val="cs-CZ"/>
        </w:rPr>
        <w:t>Hlavní řečník François Martin: „</w:t>
      </w:r>
      <w:r w:rsidR="00E2708E">
        <w:rPr>
          <w:lang w:val="cs-CZ"/>
        </w:rPr>
        <w:t>Škálovatelnost</w:t>
      </w:r>
      <w:r w:rsidR="00E2708E" w:rsidRPr="00357E10">
        <w:rPr>
          <w:lang w:val="cs-CZ"/>
        </w:rPr>
        <w:t xml:space="preserve"> zvládá objem; agilita </w:t>
      </w:r>
      <w:r w:rsidR="00E2708E">
        <w:rPr>
          <w:lang w:val="cs-CZ"/>
        </w:rPr>
        <w:t>generuje</w:t>
      </w:r>
      <w:r w:rsidR="00E2708E" w:rsidRPr="00357E10">
        <w:rPr>
          <w:lang w:val="cs-CZ"/>
        </w:rPr>
        <w:t xml:space="preserve"> hodnotu</w:t>
      </w:r>
      <w:r w:rsidRPr="00357E10">
        <w:rPr>
          <w:lang w:val="cs-CZ"/>
        </w:rPr>
        <w:t>.“</w:t>
      </w:r>
    </w:p>
    <w:p w14:paraId="694C422C" w14:textId="77777777" w:rsidR="00834A94" w:rsidRPr="00357E10" w:rsidRDefault="00F731F8">
      <w:pPr>
        <w:pStyle w:val="Nadpis4"/>
        <w:rPr>
          <w:lang w:val="cs-CZ"/>
        </w:rPr>
      </w:pPr>
      <w:bookmarkStart w:id="9" w:name="_p4rmdkadbuzn" w:colFirst="0" w:colLast="0"/>
      <w:bookmarkEnd w:id="9"/>
      <w:proofErr w:type="spellStart"/>
      <w:r w:rsidRPr="00357E10">
        <w:rPr>
          <w:lang w:val="cs-CZ"/>
        </w:rPr>
        <w:t>Photo</w:t>
      </w:r>
      <w:proofErr w:type="spellEnd"/>
      <w:r w:rsidRPr="00357E10">
        <w:rPr>
          <w:lang w:val="cs-CZ"/>
        </w:rPr>
        <w:t xml:space="preserve"> 5:</w:t>
      </w:r>
    </w:p>
    <w:p w14:paraId="2D939423" w14:textId="7454C11C" w:rsidR="00834A94" w:rsidRPr="00357E10" w:rsidRDefault="00357E10">
      <w:pPr>
        <w:rPr>
          <w:lang w:val="cs-CZ"/>
        </w:rPr>
      </w:pPr>
      <w:r w:rsidRPr="00357E10">
        <w:rPr>
          <w:lang w:val="cs-CZ"/>
        </w:rPr>
        <w:t xml:space="preserve">VariJET 106 nabízí vysokou </w:t>
      </w:r>
      <w:proofErr w:type="spellStart"/>
      <w:r w:rsidR="00E2708E">
        <w:rPr>
          <w:lang w:val="cs-CZ"/>
        </w:rPr>
        <w:t>denzitu</w:t>
      </w:r>
      <w:proofErr w:type="spellEnd"/>
      <w:r w:rsidRPr="00357E10">
        <w:rPr>
          <w:lang w:val="cs-CZ"/>
        </w:rPr>
        <w:t xml:space="preserve"> barev, rozšířený barevný </w:t>
      </w:r>
      <w:proofErr w:type="spellStart"/>
      <w:r w:rsidRPr="00357E10">
        <w:rPr>
          <w:lang w:val="cs-CZ"/>
        </w:rPr>
        <w:t>gamut</w:t>
      </w:r>
      <w:proofErr w:type="spellEnd"/>
      <w:r w:rsidRPr="00357E10">
        <w:rPr>
          <w:lang w:val="cs-CZ"/>
        </w:rPr>
        <w:t xml:space="preserve"> a přesnou reprodukci </w:t>
      </w:r>
      <w:r w:rsidR="00E2708E">
        <w:rPr>
          <w:lang w:val="cs-CZ"/>
        </w:rPr>
        <w:t xml:space="preserve">odstínů </w:t>
      </w:r>
      <w:proofErr w:type="spellStart"/>
      <w:r w:rsidRPr="00357E10">
        <w:rPr>
          <w:lang w:val="cs-CZ"/>
        </w:rPr>
        <w:t>Pantone</w:t>
      </w:r>
      <w:proofErr w:type="spellEnd"/>
      <w:r w:rsidRPr="00357E10">
        <w:rPr>
          <w:lang w:val="cs-CZ"/>
        </w:rPr>
        <w:t>. Ukázka také zdůraznila schopnost značek zvýšit zapojení zákazníků a využít příležitostí pomocí personalizovaných QR kódů a integrovaných funkcí ochrany značky.</w:t>
      </w:r>
    </w:p>
    <w:p w14:paraId="11A6C9C0" w14:textId="77777777" w:rsidR="00834A94" w:rsidRPr="00357E10" w:rsidRDefault="00F731F8">
      <w:pPr>
        <w:pStyle w:val="Nadpis4"/>
        <w:rPr>
          <w:lang w:val="cs-CZ"/>
        </w:rPr>
      </w:pPr>
      <w:bookmarkStart w:id="10" w:name="_n65qfdipy2i4" w:colFirst="0" w:colLast="0"/>
      <w:bookmarkEnd w:id="10"/>
      <w:proofErr w:type="spellStart"/>
      <w:r w:rsidRPr="00357E10">
        <w:rPr>
          <w:lang w:val="cs-CZ"/>
        </w:rPr>
        <w:t>Photo</w:t>
      </w:r>
      <w:proofErr w:type="spellEnd"/>
      <w:r w:rsidRPr="00357E10">
        <w:rPr>
          <w:lang w:val="cs-CZ"/>
        </w:rPr>
        <w:t xml:space="preserve"> 6:</w:t>
      </w:r>
    </w:p>
    <w:p w14:paraId="469685B8" w14:textId="40BB2A90" w:rsidR="00834A94" w:rsidRPr="00357E10" w:rsidRDefault="00357E10">
      <w:pPr>
        <w:rPr>
          <w:lang w:val="cs-CZ"/>
        </w:rPr>
      </w:pPr>
      <w:r w:rsidRPr="00357E10">
        <w:rPr>
          <w:lang w:val="cs-CZ"/>
        </w:rPr>
        <w:t xml:space="preserve">Tuto klíčovou oborovou akci, která shromáždila vážené manažery a odborníky, úspěšně uspořádal a moderoval Thomas </w:t>
      </w:r>
      <w:proofErr w:type="spellStart"/>
      <w:r w:rsidRPr="00357E10">
        <w:rPr>
          <w:lang w:val="cs-CZ"/>
        </w:rPr>
        <w:t>Göcke</w:t>
      </w:r>
      <w:proofErr w:type="spellEnd"/>
      <w:r w:rsidRPr="00357E10">
        <w:rPr>
          <w:lang w:val="cs-CZ"/>
        </w:rPr>
        <w:t xml:space="preserve">, vedoucí marketingu a CRM společnosti Koenig &amp; Bauer </w:t>
      </w:r>
      <w:proofErr w:type="spellStart"/>
      <w:r w:rsidRPr="00357E10">
        <w:rPr>
          <w:lang w:val="cs-CZ"/>
        </w:rPr>
        <w:t>Paper</w:t>
      </w:r>
      <w:proofErr w:type="spellEnd"/>
      <w:r w:rsidRPr="00357E10">
        <w:rPr>
          <w:lang w:val="cs-CZ"/>
        </w:rPr>
        <w:t xml:space="preserve"> &amp; </w:t>
      </w:r>
      <w:proofErr w:type="spellStart"/>
      <w:r w:rsidRPr="00357E10">
        <w:rPr>
          <w:lang w:val="cs-CZ"/>
        </w:rPr>
        <w:t>Packaging</w:t>
      </w:r>
      <w:proofErr w:type="spellEnd"/>
      <w:r w:rsidRPr="00357E10">
        <w:rPr>
          <w:lang w:val="cs-CZ"/>
        </w:rPr>
        <w:t xml:space="preserve"> </w:t>
      </w:r>
      <w:proofErr w:type="spellStart"/>
      <w:r w:rsidRPr="00357E10">
        <w:rPr>
          <w:lang w:val="cs-CZ"/>
        </w:rPr>
        <w:t>Sheetfed</w:t>
      </w:r>
      <w:proofErr w:type="spellEnd"/>
      <w:r w:rsidRPr="00357E10">
        <w:rPr>
          <w:lang w:val="cs-CZ"/>
        </w:rPr>
        <w:t xml:space="preserve"> Systems.</w:t>
      </w:r>
    </w:p>
    <w:p w14:paraId="1794BBD0" w14:textId="77777777" w:rsidR="00834A94" w:rsidRPr="00357E10" w:rsidRDefault="00F731F8">
      <w:pPr>
        <w:pStyle w:val="Nadpis4"/>
        <w:rPr>
          <w:lang w:val="cs-CZ"/>
        </w:rPr>
      </w:pPr>
      <w:bookmarkStart w:id="11" w:name="_rmrtowu8gdht" w:colFirst="0" w:colLast="0"/>
      <w:bookmarkEnd w:id="11"/>
      <w:proofErr w:type="spellStart"/>
      <w:r w:rsidRPr="00357E10">
        <w:rPr>
          <w:lang w:val="cs-CZ"/>
        </w:rPr>
        <w:t>Photo</w:t>
      </w:r>
      <w:proofErr w:type="spellEnd"/>
      <w:r w:rsidRPr="00357E10">
        <w:rPr>
          <w:lang w:val="cs-CZ"/>
        </w:rPr>
        <w:t xml:space="preserve"> 7:</w:t>
      </w:r>
    </w:p>
    <w:p w14:paraId="3FF5D77B" w14:textId="029247DF" w:rsidR="00834A94" w:rsidRPr="00357E10" w:rsidRDefault="00357E10">
      <w:pPr>
        <w:rPr>
          <w:lang w:val="cs-CZ"/>
        </w:rPr>
      </w:pPr>
      <w:r w:rsidRPr="00357E10">
        <w:rPr>
          <w:lang w:val="cs-CZ"/>
        </w:rPr>
        <w:t>Odborníci z oboru měli vynikající příležitost podrobně analyzovat a zhodnotit výjimečné vzorky tisku</w:t>
      </w:r>
      <w:r w:rsidRPr="00357E10">
        <w:rPr>
          <w:lang w:val="cs-CZ"/>
        </w:rPr>
        <w:t>.</w:t>
      </w:r>
    </w:p>
    <w:p w14:paraId="55585702" w14:textId="77777777" w:rsidR="00834A94" w:rsidRPr="00357E10" w:rsidRDefault="00F731F8">
      <w:pPr>
        <w:pStyle w:val="Nadpis4"/>
        <w:rPr>
          <w:lang w:val="cs-CZ"/>
        </w:rPr>
      </w:pPr>
      <w:bookmarkStart w:id="12" w:name="_e82mu1hamqqq" w:colFirst="0" w:colLast="0"/>
      <w:bookmarkEnd w:id="12"/>
      <w:proofErr w:type="spellStart"/>
      <w:r w:rsidRPr="00357E10">
        <w:rPr>
          <w:lang w:val="cs-CZ"/>
        </w:rPr>
        <w:t>Photo</w:t>
      </w:r>
      <w:proofErr w:type="spellEnd"/>
      <w:r w:rsidRPr="00357E10">
        <w:rPr>
          <w:lang w:val="cs-CZ"/>
        </w:rPr>
        <w:t xml:space="preserve"> 8:</w:t>
      </w:r>
    </w:p>
    <w:p w14:paraId="390ED2F3" w14:textId="76E605E3" w:rsidR="00834A94" w:rsidRPr="00357E10" w:rsidRDefault="00357E10">
      <w:pPr>
        <w:rPr>
          <w:lang w:val="cs-CZ"/>
        </w:rPr>
      </w:pPr>
      <w:r w:rsidRPr="00357E10">
        <w:rPr>
          <w:lang w:val="cs-CZ"/>
        </w:rPr>
        <w:t>Od pixelu po hotový produkt: Bezproblémov</w:t>
      </w:r>
      <w:r w:rsidR="00E2708E">
        <w:rPr>
          <w:lang w:val="cs-CZ"/>
        </w:rPr>
        <w:t>é</w:t>
      </w:r>
      <w:r w:rsidRPr="00357E10">
        <w:rPr>
          <w:lang w:val="cs-CZ"/>
        </w:rPr>
        <w:t xml:space="preserve"> komplexní </w:t>
      </w:r>
      <w:r w:rsidR="00E2708E">
        <w:rPr>
          <w:lang w:val="cs-CZ"/>
        </w:rPr>
        <w:t>workflow</w:t>
      </w:r>
      <w:r w:rsidRPr="00357E10">
        <w:rPr>
          <w:lang w:val="cs-CZ"/>
        </w:rPr>
        <w:t xml:space="preserve">, včetně </w:t>
      </w:r>
      <w:r w:rsidR="00E2708E">
        <w:rPr>
          <w:lang w:val="cs-CZ"/>
        </w:rPr>
        <w:t>výseku a ražby</w:t>
      </w:r>
      <w:r w:rsidRPr="00357E10">
        <w:rPr>
          <w:lang w:val="cs-CZ"/>
        </w:rPr>
        <w:t xml:space="preserve"> na rotačním </w:t>
      </w:r>
      <w:r w:rsidR="00E2708E">
        <w:rPr>
          <w:lang w:val="cs-CZ"/>
        </w:rPr>
        <w:t>výsekovém</w:t>
      </w:r>
      <w:r w:rsidRPr="00357E10">
        <w:rPr>
          <w:lang w:val="cs-CZ"/>
        </w:rPr>
        <w:t xml:space="preserve"> stroji CutPRO X 106.</w:t>
      </w:r>
    </w:p>
    <w:p w14:paraId="08BF8B59" w14:textId="77777777" w:rsidR="00834A94" w:rsidRPr="00357E10" w:rsidRDefault="00834A94">
      <w:pPr>
        <w:rPr>
          <w:lang w:val="cs-CZ"/>
        </w:rPr>
      </w:pPr>
    </w:p>
    <w:p w14:paraId="37518B5B" w14:textId="574555E6" w:rsidR="00834A94" w:rsidRPr="00357E10" w:rsidRDefault="00357E10">
      <w:pPr>
        <w:pStyle w:val="Nadpis4"/>
        <w:rPr>
          <w:lang w:val="cs-CZ"/>
        </w:rPr>
      </w:pPr>
      <w:bookmarkStart w:id="13" w:name="_qdlecb9g5rs0" w:colFirst="0" w:colLast="0"/>
      <w:bookmarkEnd w:id="13"/>
      <w:r w:rsidRPr="00357E10">
        <w:rPr>
          <w:lang w:val="cs-CZ"/>
        </w:rPr>
        <w:t>Kontaktní Osoba pro tisk</w:t>
      </w:r>
    </w:p>
    <w:p w14:paraId="4E5BFA79" w14:textId="77777777" w:rsidR="00834A94" w:rsidRPr="00357E10" w:rsidRDefault="00F731F8">
      <w:pPr>
        <w:ind w:right="-2468"/>
        <w:rPr>
          <w:lang w:val="cs-CZ"/>
        </w:rPr>
      </w:pPr>
      <w:r w:rsidRPr="00357E10">
        <w:rPr>
          <w:lang w:val="cs-CZ"/>
        </w:rPr>
        <w:t xml:space="preserve">Koenig &amp; Bauer Durst </w:t>
      </w:r>
      <w:proofErr w:type="spellStart"/>
      <w:r w:rsidRPr="00357E10">
        <w:rPr>
          <w:lang w:val="cs-CZ"/>
        </w:rPr>
        <w:t>GmbH</w:t>
      </w:r>
      <w:proofErr w:type="spellEnd"/>
      <w:r w:rsidRPr="00357E10">
        <w:rPr>
          <w:lang w:val="cs-CZ"/>
        </w:rPr>
        <w:br/>
        <w:t xml:space="preserve">Jessica </w:t>
      </w:r>
      <w:proofErr w:type="spellStart"/>
      <w:r w:rsidRPr="00357E10">
        <w:rPr>
          <w:lang w:val="cs-CZ"/>
        </w:rPr>
        <w:t>Zobjack</w:t>
      </w:r>
      <w:proofErr w:type="spellEnd"/>
      <w:r w:rsidRPr="00357E10">
        <w:rPr>
          <w:lang w:val="cs-CZ"/>
        </w:rPr>
        <w:br/>
      </w:r>
      <w:r w:rsidRPr="00357E10">
        <w:rPr>
          <w:lang w:val="cs-CZ"/>
        </w:rPr>
        <w:t>+49 152 5219 2869</w:t>
      </w:r>
      <w:r w:rsidRPr="00357E10">
        <w:rPr>
          <w:lang w:val="cs-CZ"/>
        </w:rPr>
        <w:br/>
      </w:r>
      <w:hyperlink r:id="rId8">
        <w:r w:rsidRPr="00357E10">
          <w:rPr>
            <w:color w:val="1155CC"/>
            <w:u w:val="single"/>
            <w:lang w:val="cs-CZ"/>
          </w:rPr>
          <w:t>j.zobjack@koenig-bauer-durst.com</w:t>
        </w:r>
      </w:hyperlink>
    </w:p>
    <w:p w14:paraId="39A4DAAF" w14:textId="77777777" w:rsidR="00834A94" w:rsidRPr="00357E10" w:rsidRDefault="00F731F8">
      <w:pPr>
        <w:rPr>
          <w:lang w:val="cs-CZ"/>
        </w:rPr>
      </w:pPr>
      <w:r w:rsidRPr="00357E10">
        <w:rPr>
          <w:lang w:val="cs-CZ"/>
        </w:rPr>
        <w:t xml:space="preserve">Koenig &amp; Bauer </w:t>
      </w:r>
      <w:proofErr w:type="spellStart"/>
      <w:r w:rsidRPr="00357E10">
        <w:rPr>
          <w:lang w:val="cs-CZ"/>
        </w:rPr>
        <w:t>Sheetfed</w:t>
      </w:r>
      <w:proofErr w:type="spellEnd"/>
      <w:r w:rsidRPr="00357E10">
        <w:rPr>
          <w:lang w:val="cs-CZ"/>
        </w:rPr>
        <w:t xml:space="preserve"> AG &amp; Co. KG</w:t>
      </w:r>
      <w:r w:rsidRPr="00357E10">
        <w:rPr>
          <w:lang w:val="cs-CZ"/>
        </w:rPr>
        <w:br/>
        <w:t xml:space="preserve">Martin </w:t>
      </w:r>
      <w:proofErr w:type="spellStart"/>
      <w:r w:rsidRPr="00357E10">
        <w:rPr>
          <w:lang w:val="cs-CZ"/>
        </w:rPr>
        <w:t>Dänhardt</w:t>
      </w:r>
      <w:proofErr w:type="spellEnd"/>
      <w:r w:rsidRPr="00357E10">
        <w:rPr>
          <w:lang w:val="cs-CZ"/>
        </w:rPr>
        <w:t xml:space="preserve"> </w:t>
      </w:r>
      <w:r w:rsidRPr="00357E10">
        <w:rPr>
          <w:lang w:val="cs-CZ"/>
        </w:rPr>
        <w:br/>
      </w:r>
      <w:r w:rsidRPr="00357E10">
        <w:rPr>
          <w:lang w:val="cs-CZ"/>
        </w:rPr>
        <w:lastRenderedPageBreak/>
        <w:t>+49 351 833-2580</w:t>
      </w:r>
      <w:r w:rsidRPr="00357E10">
        <w:rPr>
          <w:lang w:val="cs-CZ"/>
        </w:rPr>
        <w:br/>
      </w:r>
      <w:hyperlink r:id="rId9">
        <w:r w:rsidRPr="00357E10">
          <w:rPr>
            <w:color w:val="1155CC"/>
            <w:u w:val="single"/>
            <w:lang w:val="cs-CZ"/>
          </w:rPr>
          <w:t>martin.daenhardt@koenig-bauer.com</w:t>
        </w:r>
      </w:hyperlink>
    </w:p>
    <w:p w14:paraId="0466468B" w14:textId="77777777" w:rsidR="00834A94" w:rsidRPr="00357E10" w:rsidRDefault="00834A94">
      <w:pPr>
        <w:rPr>
          <w:lang w:val="cs-CZ"/>
        </w:rPr>
      </w:pPr>
    </w:p>
    <w:p w14:paraId="506E124B" w14:textId="77777777" w:rsidR="00357E10" w:rsidRPr="00357E10" w:rsidRDefault="00357E10" w:rsidP="00357E10">
      <w:pPr>
        <w:pStyle w:val="Nadpis4"/>
        <w:rPr>
          <w:lang w:val="cs-CZ"/>
        </w:rPr>
      </w:pPr>
      <w:bookmarkStart w:id="14" w:name="_e9dpgllfzuuz" w:colFirst="0" w:colLast="0"/>
      <w:bookmarkEnd w:id="14"/>
      <w:r w:rsidRPr="00357E10">
        <w:rPr>
          <w:lang w:val="cs-CZ"/>
        </w:rPr>
        <w:t>O společnosti Koenig &amp; Bauer</w:t>
      </w:r>
    </w:p>
    <w:p w14:paraId="29C0B64B" w14:textId="77777777" w:rsidR="00357E10" w:rsidRPr="00357E10" w:rsidRDefault="00357E10" w:rsidP="00357E10">
      <w:pPr>
        <w:rPr>
          <w:lang w:val="cs-CZ"/>
        </w:rPr>
      </w:pPr>
      <w:r w:rsidRPr="00357E10">
        <w:rPr>
          <w:lang w:val="cs-CZ"/>
        </w:rPr>
        <w:t xml:space="preserve">Koenig &amp; Bauer, se sídlem ve </w:t>
      </w:r>
      <w:proofErr w:type="spellStart"/>
      <w:r w:rsidRPr="00357E10">
        <w:rPr>
          <w:lang w:val="cs-CZ"/>
        </w:rPr>
        <w:t>Würzburgu</w:t>
      </w:r>
      <w:proofErr w:type="spellEnd"/>
      <w:r w:rsidRPr="00357E10">
        <w:rPr>
          <w:lang w:val="cs-CZ"/>
        </w:rPr>
        <w:t xml:space="preserve"> (Německo), je globální výrobce tiskových strojů a softwarových řešení pro celý proces tisku a zpracování, se zvláštním zaměřením na obalový sektor. Zařízení společnosti dokážou potisknout téměř všechny typy substrátů – portfolio zahrnuje bankovky, kartonové, vlnité, fóliové, plechové a skleněné obaly, stejně jako tisk knih, displejů, označení, dekorů, časopisů, reklamy a novin. S více než 200letou historií je Koenig &amp; Bauer nejstarším výrobcem tiskových strojů na světě a dnes ovládá téměř všechny tiskové technologie. Koncern zaměstnává přibližně 5 500 pracovníků, vyrábí v jedenácti závodech v Evropě a disponuje celosvětovou sítí prodeje a servisu. Obrat skupiny v obchodním roce 2025 činil přibližně 1,3 miliardy </w:t>
      </w:r>
      <w:r w:rsidRPr="00357E10">
        <w:rPr>
          <w:color w:val="0A0F0A"/>
          <w:highlight w:val="white"/>
          <w:lang w:val="cs-CZ"/>
        </w:rPr>
        <w:t>€</w:t>
      </w:r>
      <w:r w:rsidRPr="00357E10">
        <w:rPr>
          <w:lang w:val="cs-CZ"/>
        </w:rPr>
        <w:t>.</w:t>
      </w:r>
    </w:p>
    <w:p w14:paraId="323E19B7" w14:textId="611E1610" w:rsidR="00834A94" w:rsidRPr="00357E10" w:rsidRDefault="00357E10" w:rsidP="00357E10">
      <w:pPr>
        <w:rPr>
          <w:lang w:val="cs-CZ"/>
        </w:rPr>
      </w:pPr>
      <w:r w:rsidRPr="00357E10">
        <w:rPr>
          <w:lang w:val="cs-CZ"/>
        </w:rPr>
        <w:t>Další informace najdete na</w:t>
      </w:r>
      <w:hyperlink r:id="rId10" w:history="1">
        <w:r w:rsidRPr="00357E10">
          <w:rPr>
            <w:rStyle w:val="Hypertextovodkaz"/>
            <w:color w:val="1155CC"/>
            <w:lang w:val="cs-CZ"/>
          </w:rPr>
          <w:t xml:space="preserve"> www.koenig-bauer.com</w:t>
        </w:r>
      </w:hyperlink>
    </w:p>
    <w:p w14:paraId="136D3EC6" w14:textId="77777777" w:rsidR="00834A94" w:rsidRPr="00357E10" w:rsidRDefault="00834A94">
      <w:pPr>
        <w:rPr>
          <w:lang w:val="cs-CZ"/>
        </w:rPr>
      </w:pPr>
    </w:p>
    <w:p w14:paraId="610DFBBB" w14:textId="77777777" w:rsidR="00834A94" w:rsidRPr="00357E10" w:rsidRDefault="00834A94">
      <w:pPr>
        <w:rPr>
          <w:lang w:val="cs-CZ"/>
        </w:rPr>
      </w:pPr>
    </w:p>
    <w:sectPr w:rsidR="00834A94" w:rsidRPr="00357E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381" w:right="1418" w:bottom="1361" w:left="1418" w:header="1020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8A587" w14:textId="77777777" w:rsidR="00F731F8" w:rsidRDefault="00F731F8">
      <w:pPr>
        <w:spacing w:after="0" w:line="240" w:lineRule="auto"/>
      </w:pPr>
      <w:r>
        <w:separator/>
      </w:r>
    </w:p>
  </w:endnote>
  <w:endnote w:type="continuationSeparator" w:id="0">
    <w:p w14:paraId="375EA73E" w14:textId="77777777" w:rsidR="00F731F8" w:rsidRDefault="00F73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6EFBA7C-6922-4B1E-9A3F-D0D2E8A9B1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313F6A3-F3DE-4E96-9E5B-58A317FBB1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ED43B" w14:textId="77777777" w:rsidR="00834A94" w:rsidRDefault="00834A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A6647" w14:textId="77777777" w:rsidR="00834A94" w:rsidRDefault="00834A94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4"/>
        <w:szCs w:val="14"/>
      </w:rPr>
    </w:pPr>
  </w:p>
  <w:tbl>
    <w:tblPr>
      <w:tblStyle w:val="a0"/>
      <w:tblW w:w="9060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BFBFBF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420"/>
      <w:gridCol w:w="8640"/>
    </w:tblGrid>
    <w:tr w:rsidR="00834A94" w14:paraId="10845A9B" w14:textId="77777777">
      <w:tc>
        <w:tcPr>
          <w:tcW w:w="420" w:type="dxa"/>
        </w:tcPr>
        <w:p w14:paraId="16227348" w14:textId="77777777" w:rsidR="00834A94" w:rsidRDefault="00834A9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rPr>
              <w:color w:val="000000"/>
              <w:sz w:val="14"/>
              <w:szCs w:val="14"/>
            </w:rPr>
          </w:pPr>
        </w:p>
      </w:tc>
      <w:tc>
        <w:tcPr>
          <w:tcW w:w="8640" w:type="dxa"/>
        </w:tcPr>
        <w:p w14:paraId="42AD618E" w14:textId="4644A1B2" w:rsidR="00834A94" w:rsidRDefault="00357E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jc w:val="right"/>
            <w:rPr>
              <w:color w:val="000000"/>
              <w:sz w:val="14"/>
              <w:szCs w:val="14"/>
            </w:rPr>
          </w:pPr>
          <w:r w:rsidRPr="00357E10">
            <w:rPr>
              <w:sz w:val="14"/>
              <w:szCs w:val="14"/>
            </w:rPr>
            <w:t>Koenig &amp; Bauer VariJET 106 Executive Summit</w:t>
          </w:r>
          <w:r w:rsidRPr="00357E10">
            <w:rPr>
              <w:sz w:val="14"/>
              <w:szCs w:val="14"/>
            </w:rPr>
            <w:t xml:space="preserve"> </w:t>
          </w:r>
          <w:r w:rsidR="00F731F8">
            <w:rPr>
              <w:color w:val="000000"/>
              <w:sz w:val="14"/>
              <w:szCs w:val="14"/>
            </w:rPr>
            <w:t xml:space="preserve">| </w:t>
          </w:r>
          <w:r w:rsidR="00F731F8">
            <w:rPr>
              <w:color w:val="000000"/>
              <w:sz w:val="14"/>
              <w:szCs w:val="14"/>
            </w:rPr>
            <w:fldChar w:fldCharType="begin"/>
          </w:r>
          <w:r w:rsidR="00F731F8">
            <w:rPr>
              <w:color w:val="000000"/>
              <w:sz w:val="14"/>
              <w:szCs w:val="14"/>
            </w:rPr>
            <w:instrText>PAGE</w:instrText>
          </w:r>
          <w:r w:rsidR="00F731F8">
            <w:rPr>
              <w:color w:val="000000"/>
              <w:sz w:val="14"/>
              <w:szCs w:val="14"/>
            </w:rPr>
            <w:fldChar w:fldCharType="separate"/>
          </w:r>
          <w:r w:rsidR="00AC2BC7">
            <w:rPr>
              <w:noProof/>
              <w:color w:val="000000"/>
              <w:sz w:val="14"/>
              <w:szCs w:val="14"/>
            </w:rPr>
            <w:t>1</w:t>
          </w:r>
          <w:r w:rsidR="00F731F8">
            <w:rPr>
              <w:color w:val="000000"/>
              <w:sz w:val="14"/>
              <w:szCs w:val="14"/>
            </w:rPr>
            <w:fldChar w:fldCharType="end"/>
          </w:r>
        </w:p>
      </w:tc>
    </w:tr>
  </w:tbl>
  <w:p w14:paraId="4094B3DE" w14:textId="77777777" w:rsidR="00834A94" w:rsidRDefault="00834A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617B0" w14:textId="77777777" w:rsidR="00834A94" w:rsidRDefault="00834A94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4"/>
        <w:szCs w:val="14"/>
      </w:rPr>
    </w:pPr>
  </w:p>
  <w:tbl>
    <w:tblPr>
      <w:tblStyle w:val="a"/>
      <w:tblW w:w="9781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nil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2552"/>
      <w:gridCol w:w="4536"/>
      <w:gridCol w:w="2693"/>
    </w:tblGrid>
    <w:tr w:rsidR="00834A94" w14:paraId="57766BA7" w14:textId="77777777">
      <w:trPr>
        <w:trHeight w:val="620"/>
      </w:trPr>
      <w:tc>
        <w:tcPr>
          <w:tcW w:w="2552" w:type="dxa"/>
        </w:tcPr>
        <w:p w14:paraId="3AF78903" w14:textId="77777777" w:rsidR="00834A94" w:rsidRDefault="00834A9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  <w:tc>
        <w:tcPr>
          <w:tcW w:w="4536" w:type="dxa"/>
        </w:tcPr>
        <w:p w14:paraId="45501C45" w14:textId="77777777" w:rsidR="00834A94" w:rsidRDefault="00834A9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  <w:tc>
        <w:tcPr>
          <w:tcW w:w="2693" w:type="dxa"/>
        </w:tcPr>
        <w:p w14:paraId="2D59574A" w14:textId="77777777" w:rsidR="00834A94" w:rsidRDefault="00834A94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</w:tr>
  </w:tbl>
  <w:p w14:paraId="750CC13A" w14:textId="77777777" w:rsidR="00834A94" w:rsidRDefault="00834A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sz w:val="14"/>
        <w:szCs w:val="14"/>
      </w:rPr>
    </w:pPr>
  </w:p>
  <w:p w14:paraId="055DCCEE" w14:textId="77777777" w:rsidR="00834A94" w:rsidRDefault="00F731F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sz w:val="14"/>
        <w:szCs w:val="14"/>
      </w:rPr>
    </w:pPr>
    <w:r>
      <w:rPr>
        <w:sz w:val="14"/>
        <w:szCs w:val="14"/>
      </w:rPr>
      <w:fldChar w:fldCharType="begin"/>
    </w:r>
    <w:r>
      <w:rPr>
        <w:sz w:val="14"/>
        <w:szCs w:val="14"/>
      </w:rPr>
      <w:instrText>PAGE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BADD0" w14:textId="77777777" w:rsidR="00F731F8" w:rsidRDefault="00F731F8">
      <w:pPr>
        <w:spacing w:after="0" w:line="240" w:lineRule="auto"/>
      </w:pPr>
      <w:r>
        <w:separator/>
      </w:r>
    </w:p>
  </w:footnote>
  <w:footnote w:type="continuationSeparator" w:id="0">
    <w:p w14:paraId="10F5AAF9" w14:textId="77777777" w:rsidR="00F731F8" w:rsidRDefault="00F73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D633F" w14:textId="77777777" w:rsidR="00834A94" w:rsidRDefault="00834A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sz w:val="15"/>
        <w:szCs w:val="15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74E3E" w14:textId="77777777" w:rsidR="00834A94" w:rsidRDefault="00F731F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15"/>
        <w:szCs w:val="15"/>
      </w:rPr>
    </w:pPr>
    <w:r>
      <w:rPr>
        <w:noProof/>
        <w:color w:val="000000"/>
        <w:sz w:val="15"/>
        <w:szCs w:val="15"/>
      </w:rPr>
      <w:drawing>
        <wp:inline distT="0" distB="0" distL="0" distR="0" wp14:anchorId="38C3B935" wp14:editId="47A50B68">
          <wp:extent cx="2523600" cy="216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3600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B4163" w14:textId="77777777" w:rsidR="00834A94" w:rsidRDefault="00F731F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15"/>
        <w:szCs w:val="15"/>
      </w:rPr>
    </w:pPr>
    <w:r>
      <w:rPr>
        <w:noProof/>
        <w:color w:val="000000"/>
        <w:sz w:val="15"/>
        <w:szCs w:val="15"/>
      </w:rPr>
      <w:drawing>
        <wp:inline distT="0" distB="0" distL="0" distR="0" wp14:anchorId="21B376DD" wp14:editId="7CE3CD34">
          <wp:extent cx="2524721" cy="2160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4721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B10C1"/>
    <w:multiLevelType w:val="multilevel"/>
    <w:tmpl w:val="DEE45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A23D32"/>
    <w:multiLevelType w:val="multilevel"/>
    <w:tmpl w:val="681438F8"/>
    <w:lvl w:ilvl="0">
      <w:start w:val="1"/>
      <w:numFmt w:val="bullet"/>
      <w:lvlText w:val="•"/>
      <w:lvlJc w:val="left"/>
      <w:pPr>
        <w:ind w:left="340" w:hanging="34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4C035990"/>
    <w:multiLevelType w:val="hybridMultilevel"/>
    <w:tmpl w:val="630E6C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B1F2B"/>
    <w:multiLevelType w:val="hybridMultilevel"/>
    <w:tmpl w:val="CC2680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8408708">
    <w:abstractNumId w:val="1"/>
  </w:num>
  <w:num w:numId="2" w16cid:durableId="303967595">
    <w:abstractNumId w:val="0"/>
  </w:num>
  <w:num w:numId="3" w16cid:durableId="621229795">
    <w:abstractNumId w:val="3"/>
  </w:num>
  <w:num w:numId="4" w16cid:durableId="1769713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A94"/>
    <w:rsid w:val="00357E10"/>
    <w:rsid w:val="003D7A3F"/>
    <w:rsid w:val="00834A94"/>
    <w:rsid w:val="00AC2BC7"/>
    <w:rsid w:val="00E2708E"/>
    <w:rsid w:val="00F731F8"/>
    <w:rsid w:val="00F7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21316"/>
  <w15:docId w15:val="{30057613-3F4F-492B-8D5D-E002AC37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cs-CZ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line="240" w:lineRule="auto"/>
      <w:outlineLvl w:val="0"/>
    </w:pPr>
    <w:rPr>
      <w:b/>
      <w:bCs/>
      <w:color w:val="002355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after="0"/>
      <w:outlineLvl w:val="1"/>
    </w:pPr>
    <w:rPr>
      <w:b/>
      <w:bCs/>
      <w:color w:val="002355"/>
      <w:sz w:val="28"/>
      <w:szCs w:val="28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after="0"/>
      <w:outlineLvl w:val="2"/>
    </w:pPr>
    <w:rPr>
      <w:b/>
      <w:bCs/>
      <w:color w:val="002355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spacing w:after="0"/>
      <w:outlineLvl w:val="3"/>
    </w:pPr>
    <w:rPr>
      <w:b/>
      <w:bCs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after="0"/>
      <w:outlineLvl w:val="4"/>
    </w:pPr>
    <w:rPr>
      <w:b/>
      <w:bCs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after="0"/>
      <w:outlineLvl w:val="5"/>
    </w:pPr>
    <w:rPr>
      <w:b/>
      <w:bCs/>
      <w:color w:val="00112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tabs>
        <w:tab w:val="left" w:pos="850"/>
      </w:tabs>
      <w:spacing w:before="840" w:after="600" w:line="240" w:lineRule="auto"/>
    </w:pPr>
    <w:rPr>
      <w:b/>
      <w:bCs/>
      <w:color w:val="002355"/>
      <w:sz w:val="60"/>
      <w:szCs w:val="60"/>
    </w:rPr>
  </w:style>
  <w:style w:type="paragraph" w:styleId="Podnadpis">
    <w:name w:val="Subtitle"/>
    <w:basedOn w:val="Normln"/>
    <w:next w:val="Normln"/>
    <w:uiPriority w:val="11"/>
    <w:qFormat/>
    <w:pPr>
      <w:spacing w:line="240" w:lineRule="auto"/>
    </w:pPr>
    <w:rPr>
      <w:color w:val="002355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sz w:val="17"/>
      <w:szCs w:val="17"/>
    </w:rPr>
    <w:tblPr>
      <w:tblStyleRowBandSize w:val="1"/>
      <w:tblStyleColBandSize w:val="1"/>
      <w:tblCellMar>
        <w:top w:w="57" w:type="dxa"/>
        <w:left w:w="0" w:type="dxa"/>
        <w:bottom w:w="28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17"/>
      <w:szCs w:val="17"/>
    </w:rPr>
    <w:tblPr>
      <w:tblStyleRowBandSize w:val="1"/>
      <w:tblStyleColBandSize w:val="1"/>
      <w:tblCellMar>
        <w:top w:w="57" w:type="dxa"/>
        <w:left w:w="0" w:type="dxa"/>
        <w:bottom w:w="28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AC2BC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57E1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57E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zobjack@koenig-bauer-durst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ites.google.com/koenig-bauer.com/2026-vip-event-varijet106/hom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koenig-bauer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tin.daenhardt@koenig-bauer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1234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Vaníček</dc:creator>
  <cp:lastModifiedBy>Stanislav Vaníček</cp:lastModifiedBy>
  <cp:revision>2</cp:revision>
  <dcterms:created xsi:type="dcterms:W3CDTF">2026-05-08T22:59:00Z</dcterms:created>
  <dcterms:modified xsi:type="dcterms:W3CDTF">2026-05-08T22:59:00Z</dcterms:modified>
</cp:coreProperties>
</file>