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B8" w:rsidRPr="00D262CC" w:rsidRDefault="00D262CC" w:rsidP="00F51346">
      <w:pPr>
        <w:pBdr>
          <w:top w:val="nil"/>
          <w:left w:val="nil"/>
          <w:bottom w:val="nil"/>
          <w:right w:val="nil"/>
          <w:between w:val="nil"/>
        </w:pBdr>
        <w:spacing w:after="480" w:line="240" w:lineRule="auto"/>
        <w:ind w:left="851" w:right="-2326" w:hanging="851"/>
        <w:rPr>
          <w:rFonts w:ascii="Arial" w:eastAsia="Arial" w:hAnsi="Arial" w:cs="Arial"/>
          <w:b/>
          <w:color w:val="5D686E"/>
          <w:sz w:val="60"/>
          <w:szCs w:val="60"/>
          <w:lang w:val="cs-CZ"/>
        </w:rPr>
      </w:pPr>
      <w:r w:rsidRPr="00D262CC">
        <w:rPr>
          <w:rFonts w:ascii="Arial" w:eastAsia="Arial" w:hAnsi="Arial" w:cs="Arial"/>
          <w:b/>
          <w:color w:val="5D686E"/>
          <w:sz w:val="60"/>
          <w:szCs w:val="60"/>
          <w:lang w:val="cs-CZ"/>
        </w:rPr>
        <w:t>TISKOVÁ ZPRÁVA</w:t>
      </w:r>
    </w:p>
    <w:p w:rsidR="00D262CC" w:rsidRPr="00D262CC" w:rsidRDefault="00F51346" w:rsidP="00F51346">
      <w:pPr>
        <w:keepNext/>
        <w:keepLines/>
        <w:pBdr>
          <w:top w:val="nil"/>
          <w:left w:val="nil"/>
          <w:bottom w:val="nil"/>
          <w:right w:val="nil"/>
          <w:between w:val="nil"/>
        </w:pBdr>
        <w:spacing w:before="480" w:after="240" w:line="240" w:lineRule="auto"/>
        <w:ind w:right="-2326"/>
        <w:rPr>
          <w:rFonts w:ascii="Arial" w:eastAsia="Arial" w:hAnsi="Arial" w:cs="Arial"/>
          <w:b/>
          <w:color w:val="5D686E"/>
          <w:sz w:val="40"/>
          <w:szCs w:val="40"/>
          <w:lang w:val="cs-CZ"/>
        </w:rPr>
      </w:pPr>
      <w:r w:rsidRPr="00D262CC">
        <w:rPr>
          <w:rFonts w:ascii="Arial" w:eastAsia="Arial" w:hAnsi="Arial" w:cs="Arial"/>
          <w:b/>
          <w:color w:val="5D686E"/>
          <w:sz w:val="40"/>
          <w:szCs w:val="40"/>
          <w:lang w:val="cs-CZ"/>
        </w:rPr>
        <w:t xml:space="preserve">Delta SPC 130 </w:t>
      </w:r>
      <w:r w:rsidR="00D262CC" w:rsidRPr="00D262CC">
        <w:rPr>
          <w:rFonts w:ascii="Arial" w:eastAsia="Arial" w:hAnsi="Arial" w:cs="Arial"/>
          <w:b/>
          <w:color w:val="5D686E"/>
          <w:sz w:val="40"/>
          <w:szCs w:val="40"/>
          <w:lang w:val="cs-CZ"/>
        </w:rPr>
        <w:t>v nové hale firmy Rondo</w:t>
      </w:r>
    </w:p>
    <w:p w:rsidR="00D262CC" w:rsidRPr="00D262CC" w:rsidRDefault="00D262CC" w:rsidP="00F51346">
      <w:pPr>
        <w:keepNext/>
        <w:keepLines/>
        <w:pBdr>
          <w:top w:val="nil"/>
          <w:left w:val="nil"/>
          <w:bottom w:val="nil"/>
          <w:right w:val="nil"/>
          <w:between w:val="nil"/>
        </w:pBdr>
        <w:spacing w:before="480" w:after="240" w:line="240" w:lineRule="auto"/>
        <w:ind w:right="-2326"/>
        <w:rPr>
          <w:rFonts w:ascii="Arial" w:eastAsia="Arial" w:hAnsi="Arial" w:cs="Arial"/>
          <w:b/>
          <w:color w:val="5D686E"/>
          <w:sz w:val="24"/>
          <w:szCs w:val="40"/>
          <w:lang w:val="cs-CZ"/>
        </w:rPr>
      </w:pPr>
      <w:r w:rsidRPr="00D262CC">
        <w:rPr>
          <w:rFonts w:ascii="Arial" w:eastAsia="Arial" w:hAnsi="Arial" w:cs="Arial"/>
          <w:b/>
          <w:color w:val="5D686E"/>
          <w:sz w:val="24"/>
          <w:szCs w:val="40"/>
          <w:lang w:val="cs-CZ"/>
        </w:rPr>
        <w:t xml:space="preserve">Digitální tiskový stroj Delta SPC 130 od Koenig &amp; Bauer </w:t>
      </w:r>
      <w:proofErr w:type="spellStart"/>
      <w:r w:rsidRPr="00D262CC">
        <w:rPr>
          <w:rFonts w:ascii="Arial" w:eastAsia="Arial" w:hAnsi="Arial" w:cs="Arial"/>
          <w:b/>
          <w:color w:val="5D686E"/>
          <w:sz w:val="24"/>
          <w:szCs w:val="40"/>
          <w:lang w:val="cs-CZ"/>
        </w:rPr>
        <w:t>Durst</w:t>
      </w:r>
      <w:proofErr w:type="spellEnd"/>
      <w:r w:rsidRPr="00D262CC">
        <w:rPr>
          <w:rFonts w:ascii="Arial" w:eastAsia="Arial" w:hAnsi="Arial" w:cs="Arial"/>
          <w:b/>
          <w:color w:val="5D686E"/>
          <w:sz w:val="24"/>
          <w:szCs w:val="40"/>
          <w:lang w:val="cs-CZ"/>
        </w:rPr>
        <w:t xml:space="preserve"> je srdcem nové výrobní haly Rondo v St. </w:t>
      </w:r>
      <w:proofErr w:type="spellStart"/>
      <w:r w:rsidRPr="00D262CC">
        <w:rPr>
          <w:rFonts w:ascii="Arial" w:eastAsia="Arial" w:hAnsi="Arial" w:cs="Arial"/>
          <w:b/>
          <w:color w:val="5D686E"/>
          <w:sz w:val="24"/>
          <w:szCs w:val="40"/>
          <w:lang w:val="cs-CZ"/>
        </w:rPr>
        <w:t>Ruprecht</w:t>
      </w:r>
      <w:proofErr w:type="spellEnd"/>
    </w:p>
    <w:p w:rsidR="00D262CC" w:rsidRPr="00CC23AB" w:rsidRDefault="00D262CC" w:rsidP="00CC23AB">
      <w:pPr>
        <w:spacing w:after="240"/>
        <w:ind w:left="360" w:right="-2326"/>
        <w:rPr>
          <w:color w:val="000000"/>
          <w:sz w:val="20"/>
          <w:szCs w:val="20"/>
          <w:lang w:val="cs-CZ"/>
        </w:rPr>
      </w:pPr>
      <w:r w:rsidRPr="00CC23AB">
        <w:rPr>
          <w:color w:val="000000"/>
          <w:sz w:val="20"/>
          <w:szCs w:val="20"/>
          <w:lang w:val="cs-CZ"/>
        </w:rPr>
        <w:t>Výrobce vlnité lepenky má dvě příležitosti k oslavám</w:t>
      </w:r>
    </w:p>
    <w:p w:rsidR="00D262CC" w:rsidRPr="00CC23AB" w:rsidRDefault="00D262CC" w:rsidP="00CC23AB">
      <w:pPr>
        <w:spacing w:after="240"/>
        <w:ind w:left="360" w:right="-2326"/>
        <w:rPr>
          <w:color w:val="000000"/>
          <w:sz w:val="20"/>
          <w:szCs w:val="20"/>
          <w:lang w:val="cs-CZ"/>
        </w:rPr>
      </w:pPr>
      <w:r w:rsidRPr="00CC23AB">
        <w:rPr>
          <w:color w:val="000000"/>
          <w:sz w:val="20"/>
          <w:szCs w:val="20"/>
          <w:lang w:val="cs-CZ"/>
        </w:rPr>
        <w:t>Transformaci nadále řídí majitelé značek, aby vyhověli měnícím se požadavkům trhu</w:t>
      </w:r>
    </w:p>
    <w:p w:rsidR="00D262CC" w:rsidRPr="00CC23AB" w:rsidRDefault="00D262CC" w:rsidP="00CC23AB">
      <w:pPr>
        <w:spacing w:after="240"/>
        <w:ind w:left="360" w:right="-2326"/>
        <w:rPr>
          <w:rFonts w:ascii="Arial" w:eastAsia="Arial" w:hAnsi="Arial" w:cs="Arial"/>
          <w:b/>
          <w:i/>
          <w:lang w:val="cs-CZ"/>
        </w:rPr>
      </w:pPr>
      <w:r w:rsidRPr="00CC23AB">
        <w:rPr>
          <w:color w:val="000000"/>
          <w:sz w:val="20"/>
          <w:szCs w:val="20"/>
          <w:lang w:val="cs-CZ"/>
        </w:rPr>
        <w:t xml:space="preserve">Koenig &amp; Bauer </w:t>
      </w:r>
      <w:proofErr w:type="spellStart"/>
      <w:r w:rsidRPr="00CC23AB">
        <w:rPr>
          <w:color w:val="000000"/>
          <w:sz w:val="20"/>
          <w:szCs w:val="20"/>
          <w:lang w:val="cs-CZ"/>
        </w:rPr>
        <w:t>Durst</w:t>
      </w:r>
      <w:proofErr w:type="spellEnd"/>
      <w:r w:rsidRPr="00CC23AB">
        <w:rPr>
          <w:color w:val="000000"/>
          <w:sz w:val="20"/>
          <w:szCs w:val="20"/>
          <w:lang w:val="cs-CZ"/>
        </w:rPr>
        <w:t xml:space="preserve"> poskytuje plně digitální tiskové řešení pro </w:t>
      </w:r>
      <w:bookmarkStart w:id="0" w:name="_GoBack"/>
      <w:r w:rsidR="00CC23AB">
        <w:rPr>
          <w:color w:val="000000"/>
          <w:sz w:val="20"/>
          <w:szCs w:val="20"/>
          <w:lang w:val="cs-CZ"/>
        </w:rPr>
        <w:t>obaly na</w:t>
      </w:r>
      <w:r w:rsidRPr="00CC23AB">
        <w:rPr>
          <w:color w:val="000000"/>
          <w:sz w:val="20"/>
          <w:szCs w:val="20"/>
          <w:lang w:val="cs-CZ"/>
        </w:rPr>
        <w:t xml:space="preserve"> potravin</w:t>
      </w:r>
      <w:r w:rsidR="00CC23AB">
        <w:rPr>
          <w:color w:val="000000"/>
          <w:sz w:val="20"/>
          <w:szCs w:val="20"/>
          <w:lang w:val="cs-CZ"/>
        </w:rPr>
        <w:t>y</w:t>
      </w:r>
      <w:bookmarkEnd w:id="0"/>
    </w:p>
    <w:p w:rsidR="00D262CC" w:rsidRPr="00D262CC" w:rsidRDefault="00D262CC" w:rsidP="00F51346">
      <w:pPr>
        <w:spacing w:after="240"/>
        <w:ind w:right="-2326"/>
        <w:rPr>
          <w:rFonts w:ascii="Arial" w:eastAsia="Arial" w:hAnsi="Arial" w:cs="Arial"/>
          <w:b/>
          <w:lang w:val="cs-CZ"/>
        </w:rPr>
      </w:pPr>
      <w:r w:rsidRPr="00D262CC">
        <w:rPr>
          <w:rFonts w:ascii="Arial" w:eastAsia="Arial" w:hAnsi="Arial" w:cs="Arial"/>
          <w:b/>
          <w:lang w:val="cs-CZ"/>
        </w:rPr>
        <w:t xml:space="preserve">Rondo </w:t>
      </w:r>
      <w:proofErr w:type="spellStart"/>
      <w:r w:rsidRPr="00D262CC">
        <w:rPr>
          <w:rFonts w:ascii="Arial" w:eastAsia="Arial" w:hAnsi="Arial" w:cs="Arial"/>
          <w:b/>
          <w:lang w:val="cs-CZ"/>
        </w:rPr>
        <w:t>Ganahl</w:t>
      </w:r>
      <w:proofErr w:type="spellEnd"/>
      <w:r w:rsidRPr="00D262CC">
        <w:rPr>
          <w:rFonts w:ascii="Arial" w:eastAsia="Arial" w:hAnsi="Arial" w:cs="Arial"/>
          <w:b/>
          <w:lang w:val="cs-CZ"/>
        </w:rPr>
        <w:t>, jeden z předních evropských výrobců vlnité lepenky a obalů, plánuje své 50. výročí a oficiální otevření nové výrobní haly. Objem investice je 25 milionů eur včetně vybavení. Delta SPC 130 tak dostává nový domov a je optimálně integrován</w:t>
      </w:r>
      <w:r>
        <w:rPr>
          <w:rFonts w:ascii="Arial" w:eastAsia="Arial" w:hAnsi="Arial" w:cs="Arial"/>
          <w:b/>
          <w:lang w:val="cs-CZ"/>
        </w:rPr>
        <w:t>a</w:t>
      </w:r>
      <w:r w:rsidRPr="00D262CC">
        <w:rPr>
          <w:rFonts w:ascii="Arial" w:eastAsia="Arial" w:hAnsi="Arial" w:cs="Arial"/>
          <w:b/>
          <w:lang w:val="cs-CZ"/>
        </w:rPr>
        <w:t xml:space="preserve"> do výrobního procesu. Rakouská společnost se sídlem ve Štýrsku chce </w:t>
      </w:r>
      <w:r>
        <w:rPr>
          <w:rFonts w:ascii="Arial" w:eastAsia="Arial" w:hAnsi="Arial" w:cs="Arial"/>
          <w:b/>
          <w:lang w:val="cs-CZ"/>
        </w:rPr>
        <w:t xml:space="preserve">i </w:t>
      </w:r>
      <w:r w:rsidRPr="00D262CC">
        <w:rPr>
          <w:rFonts w:ascii="Arial" w:eastAsia="Arial" w:hAnsi="Arial" w:cs="Arial"/>
          <w:b/>
          <w:lang w:val="cs-CZ"/>
        </w:rPr>
        <w:t>v budoucnu nadále těžit z pokračujícího pozitivního obchodního rozvoje s trvalým nárůstem objemu digitální výroby o 25 až 30 procent ročně.</w:t>
      </w:r>
    </w:p>
    <w:p w:rsidR="00D262CC" w:rsidRPr="00D262CC" w:rsidRDefault="00D262CC" w:rsidP="00F51346">
      <w:pPr>
        <w:spacing w:after="240"/>
        <w:ind w:right="-2326"/>
        <w:rPr>
          <w:rFonts w:ascii="Arial" w:eastAsia="Arial" w:hAnsi="Arial" w:cs="Arial"/>
          <w:lang w:val="cs-CZ"/>
        </w:rPr>
      </w:pPr>
      <w:r>
        <w:rPr>
          <w:rFonts w:ascii="Arial" w:eastAsia="Arial" w:hAnsi="Arial" w:cs="Arial"/>
          <w:lang w:val="cs-CZ"/>
        </w:rPr>
        <w:t>Srdcem jejich</w:t>
      </w:r>
      <w:r w:rsidRPr="00D262CC">
        <w:rPr>
          <w:rFonts w:ascii="Arial" w:eastAsia="Arial" w:hAnsi="Arial" w:cs="Arial"/>
          <w:lang w:val="cs-CZ"/>
        </w:rPr>
        <w:t xml:space="preserve"> </w:t>
      </w:r>
      <w:r>
        <w:rPr>
          <w:rFonts w:ascii="Arial" w:eastAsia="Arial" w:hAnsi="Arial" w:cs="Arial"/>
          <w:lang w:val="cs-CZ"/>
        </w:rPr>
        <w:t xml:space="preserve">vlastního </w:t>
      </w:r>
      <w:r w:rsidRPr="00D262CC">
        <w:rPr>
          <w:rFonts w:ascii="Arial" w:eastAsia="Arial" w:hAnsi="Arial" w:cs="Arial"/>
          <w:lang w:val="cs-CZ"/>
        </w:rPr>
        <w:t xml:space="preserve">digitálního výrobního </w:t>
      </w:r>
      <w:r>
        <w:rPr>
          <w:rFonts w:ascii="Arial" w:eastAsia="Arial" w:hAnsi="Arial" w:cs="Arial"/>
          <w:lang w:val="cs-CZ"/>
        </w:rPr>
        <w:t>závodu</w:t>
      </w:r>
      <w:r w:rsidRPr="00D262CC">
        <w:rPr>
          <w:rFonts w:ascii="Arial" w:eastAsia="Arial" w:hAnsi="Arial" w:cs="Arial"/>
          <w:lang w:val="cs-CZ"/>
        </w:rPr>
        <w:t xml:space="preserve"> je </w:t>
      </w:r>
      <w:r>
        <w:rPr>
          <w:rFonts w:ascii="Arial" w:eastAsia="Arial" w:hAnsi="Arial" w:cs="Arial"/>
          <w:lang w:val="cs-CZ"/>
        </w:rPr>
        <w:t>single-</w:t>
      </w:r>
      <w:proofErr w:type="spellStart"/>
      <w:r>
        <w:rPr>
          <w:rFonts w:ascii="Arial" w:eastAsia="Arial" w:hAnsi="Arial" w:cs="Arial"/>
          <w:lang w:val="cs-CZ"/>
        </w:rPr>
        <w:t>pass</w:t>
      </w:r>
      <w:proofErr w:type="spellEnd"/>
      <w:r w:rsidRPr="00D262CC">
        <w:rPr>
          <w:rFonts w:ascii="Arial" w:eastAsia="Arial" w:hAnsi="Arial" w:cs="Arial"/>
          <w:lang w:val="cs-CZ"/>
        </w:rPr>
        <w:t xml:space="preserve"> tiskový stroj Koenig &amp; Bauer </w:t>
      </w:r>
      <w:proofErr w:type="spellStart"/>
      <w:r w:rsidRPr="00D262CC">
        <w:rPr>
          <w:rFonts w:ascii="Arial" w:eastAsia="Arial" w:hAnsi="Arial" w:cs="Arial"/>
          <w:lang w:val="cs-CZ"/>
        </w:rPr>
        <w:t>Durst</w:t>
      </w:r>
      <w:proofErr w:type="spellEnd"/>
      <w:r w:rsidRPr="00D262CC">
        <w:rPr>
          <w:rFonts w:ascii="Arial" w:eastAsia="Arial" w:hAnsi="Arial" w:cs="Arial"/>
          <w:lang w:val="cs-CZ"/>
        </w:rPr>
        <w:t xml:space="preserve"> Delta SPC 130 s technologií inkoustu na vodní bázi, který otevírá nové možnosti růstu a nabízí průmyslová řešení pro balení potravin požadovaná majiteli značek. Delta SPC 130 byla úspěšně převe</w:t>
      </w:r>
      <w:r>
        <w:rPr>
          <w:rFonts w:ascii="Arial" w:eastAsia="Arial" w:hAnsi="Arial" w:cs="Arial"/>
          <w:lang w:val="cs-CZ"/>
        </w:rPr>
        <w:t>z</w:t>
      </w:r>
      <w:r w:rsidRPr="00D262CC">
        <w:rPr>
          <w:rFonts w:ascii="Arial" w:eastAsia="Arial" w:hAnsi="Arial" w:cs="Arial"/>
          <w:lang w:val="cs-CZ"/>
        </w:rPr>
        <w:t>ena do nového závodu a výroba byla zahájena podle plánu na začátku dubna.</w:t>
      </w:r>
    </w:p>
    <w:p w:rsidR="00492325" w:rsidRDefault="00D262CC" w:rsidP="00F51346">
      <w:pPr>
        <w:spacing w:after="240"/>
        <w:ind w:right="-2326"/>
        <w:rPr>
          <w:rFonts w:ascii="Arial" w:eastAsia="Arial" w:hAnsi="Arial" w:cs="Arial"/>
          <w:lang w:val="cs-CZ"/>
        </w:rPr>
      </w:pPr>
      <w:r w:rsidRPr="00D262CC">
        <w:rPr>
          <w:rFonts w:ascii="Arial" w:eastAsia="Arial" w:hAnsi="Arial" w:cs="Arial"/>
          <w:lang w:val="cs-CZ"/>
        </w:rPr>
        <w:t xml:space="preserve">Oficiální slavnostní otevření nové budovy je naplánováno na září spolu s oslavou 50. výročí Rondo St. </w:t>
      </w:r>
      <w:proofErr w:type="spellStart"/>
      <w:r w:rsidRPr="00D262CC">
        <w:rPr>
          <w:rFonts w:ascii="Arial" w:eastAsia="Arial" w:hAnsi="Arial" w:cs="Arial"/>
          <w:lang w:val="cs-CZ"/>
        </w:rPr>
        <w:t>Ruprecht</w:t>
      </w:r>
      <w:proofErr w:type="spellEnd"/>
      <w:r w:rsidRPr="00D262CC">
        <w:rPr>
          <w:rFonts w:ascii="Arial" w:eastAsia="Arial" w:hAnsi="Arial" w:cs="Arial"/>
          <w:lang w:val="cs-CZ"/>
        </w:rPr>
        <w:t xml:space="preserve">. Před třemi lety společnost, která je součástí skupiny Rondo, </w:t>
      </w:r>
      <w:r w:rsidR="00492325">
        <w:rPr>
          <w:rFonts w:ascii="Arial" w:eastAsia="Arial" w:hAnsi="Arial" w:cs="Arial"/>
          <w:lang w:val="cs-CZ"/>
        </w:rPr>
        <w:t>složené</w:t>
      </w:r>
      <w:r w:rsidRPr="00D262CC">
        <w:rPr>
          <w:rFonts w:ascii="Arial" w:eastAsia="Arial" w:hAnsi="Arial" w:cs="Arial"/>
          <w:lang w:val="cs-CZ"/>
        </w:rPr>
        <w:t xml:space="preserve"> z osmi míst v různých evropských zemích, investovala do Delta SPC 130, aby se dostala do digitální výroby – a tohoto kroku nelituje. Přibližně 90 procent digitálního tisku společnosti Rondo je v potravinářském průmyslu.</w:t>
      </w:r>
    </w:p>
    <w:p w:rsidR="00492325" w:rsidRPr="00492325" w:rsidRDefault="00492325" w:rsidP="00F51346">
      <w:pPr>
        <w:spacing w:after="240"/>
        <w:ind w:right="-2326"/>
        <w:rPr>
          <w:rFonts w:ascii="Arial" w:eastAsia="Arial" w:hAnsi="Arial" w:cs="Arial"/>
          <w:lang w:val="cs-CZ"/>
        </w:rPr>
      </w:pPr>
      <w:r w:rsidRPr="00492325">
        <w:rPr>
          <w:rFonts w:ascii="Arial" w:eastAsia="Arial" w:hAnsi="Arial" w:cs="Arial"/>
          <w:lang w:val="cs-CZ"/>
        </w:rPr>
        <w:t xml:space="preserve">Rondo chce dále rozšiřovat digitální technologii se stále kratšími dodacími lhůtami a vynikající </w:t>
      </w:r>
      <w:r>
        <w:rPr>
          <w:rFonts w:ascii="Arial" w:eastAsia="Arial" w:hAnsi="Arial" w:cs="Arial"/>
          <w:lang w:val="cs-CZ"/>
        </w:rPr>
        <w:t>kvalitou tisku na úrovni</w:t>
      </w:r>
      <w:r w:rsidRPr="00492325">
        <w:rPr>
          <w:rFonts w:ascii="Arial" w:eastAsia="Arial" w:hAnsi="Arial" w:cs="Arial"/>
          <w:lang w:val="cs-CZ"/>
        </w:rPr>
        <w:t xml:space="preserve"> </w:t>
      </w:r>
      <w:r>
        <w:rPr>
          <w:rFonts w:ascii="Arial" w:eastAsia="Arial" w:hAnsi="Arial" w:cs="Arial"/>
          <w:lang w:val="cs-CZ"/>
        </w:rPr>
        <w:t>ofsetu</w:t>
      </w:r>
      <w:r w:rsidRPr="00492325">
        <w:rPr>
          <w:rFonts w:ascii="Arial" w:eastAsia="Arial" w:hAnsi="Arial" w:cs="Arial"/>
          <w:lang w:val="cs-CZ"/>
        </w:rPr>
        <w:t>.</w:t>
      </w:r>
    </w:p>
    <w:p w:rsidR="00492325" w:rsidRDefault="00492325" w:rsidP="00F51346">
      <w:pPr>
        <w:spacing w:after="240"/>
        <w:ind w:right="-2326"/>
        <w:rPr>
          <w:rFonts w:ascii="Arial" w:eastAsia="Arial" w:hAnsi="Arial" w:cs="Arial"/>
          <w:lang w:val="cs-CZ"/>
        </w:rPr>
      </w:pPr>
      <w:r w:rsidRPr="00492325">
        <w:rPr>
          <w:rFonts w:ascii="Arial" w:eastAsia="Arial" w:hAnsi="Arial" w:cs="Arial"/>
          <w:lang w:val="cs-CZ"/>
        </w:rPr>
        <w:t xml:space="preserve">Karl </w:t>
      </w:r>
      <w:proofErr w:type="spellStart"/>
      <w:r w:rsidRPr="00492325">
        <w:rPr>
          <w:rFonts w:ascii="Arial" w:eastAsia="Arial" w:hAnsi="Arial" w:cs="Arial"/>
          <w:lang w:val="cs-CZ"/>
        </w:rPr>
        <w:t>Pucher</w:t>
      </w:r>
      <w:proofErr w:type="spellEnd"/>
      <w:r w:rsidRPr="00492325">
        <w:rPr>
          <w:rFonts w:ascii="Arial" w:eastAsia="Arial" w:hAnsi="Arial" w:cs="Arial"/>
          <w:lang w:val="cs-CZ"/>
        </w:rPr>
        <w:t xml:space="preserve">, výkonný ředitel společnosti Rondo </w:t>
      </w:r>
      <w:proofErr w:type="spellStart"/>
      <w:r w:rsidRPr="00492325">
        <w:rPr>
          <w:rFonts w:ascii="Arial" w:eastAsia="Arial" w:hAnsi="Arial" w:cs="Arial"/>
          <w:lang w:val="cs-CZ"/>
        </w:rPr>
        <w:t>Ganahl</w:t>
      </w:r>
      <w:proofErr w:type="spellEnd"/>
      <w:r w:rsidRPr="00492325">
        <w:rPr>
          <w:rFonts w:ascii="Arial" w:eastAsia="Arial" w:hAnsi="Arial" w:cs="Arial"/>
          <w:lang w:val="cs-CZ"/>
        </w:rPr>
        <w:t xml:space="preserve">, St. </w:t>
      </w:r>
      <w:proofErr w:type="spellStart"/>
      <w:r w:rsidRPr="00492325">
        <w:rPr>
          <w:rFonts w:ascii="Arial" w:eastAsia="Arial" w:hAnsi="Arial" w:cs="Arial"/>
          <w:lang w:val="cs-CZ"/>
        </w:rPr>
        <w:t>Ruprecht</w:t>
      </w:r>
      <w:proofErr w:type="spellEnd"/>
      <w:r w:rsidRPr="00492325">
        <w:rPr>
          <w:rFonts w:ascii="Arial" w:eastAsia="Arial" w:hAnsi="Arial" w:cs="Arial"/>
          <w:lang w:val="cs-CZ"/>
        </w:rPr>
        <w:t xml:space="preserve">, říká: „Je to neuvěřitelný příběh úspěchu. Digitální tisk byl pro nás před třemi lety velkým krokem </w:t>
      </w:r>
      <w:r>
        <w:rPr>
          <w:rFonts w:ascii="Arial" w:eastAsia="Arial" w:hAnsi="Arial" w:cs="Arial"/>
          <w:lang w:val="cs-CZ"/>
        </w:rPr>
        <w:t>do</w:t>
      </w:r>
      <w:r w:rsidRPr="00492325">
        <w:rPr>
          <w:rFonts w:ascii="Arial" w:eastAsia="Arial" w:hAnsi="Arial" w:cs="Arial"/>
          <w:lang w:val="cs-CZ"/>
        </w:rPr>
        <w:t xml:space="preserve"> nejisté budoucnosti, ale nelitujeme toho. Změnu řídí majitelé značek, kteří potřebují rychle dostat produkty na trh. Díky digitálnímu tisku jsme schopni velmi rychle přivést k zákazníkovi produkty z vývoje – včetně </w:t>
      </w:r>
      <w:proofErr w:type="spellStart"/>
      <w:r w:rsidRPr="00492325">
        <w:rPr>
          <w:rFonts w:ascii="Arial" w:eastAsia="Arial" w:hAnsi="Arial" w:cs="Arial"/>
          <w:lang w:val="cs-CZ"/>
        </w:rPr>
        <w:t>Lindt</w:t>
      </w:r>
      <w:proofErr w:type="spellEnd"/>
      <w:r w:rsidRPr="00492325">
        <w:rPr>
          <w:rFonts w:ascii="Arial" w:eastAsia="Arial" w:hAnsi="Arial" w:cs="Arial"/>
          <w:lang w:val="cs-CZ"/>
        </w:rPr>
        <w:t xml:space="preserve"> &amp; </w:t>
      </w:r>
      <w:proofErr w:type="spellStart"/>
      <w:r w:rsidRPr="00492325">
        <w:rPr>
          <w:rFonts w:ascii="Arial" w:eastAsia="Arial" w:hAnsi="Arial" w:cs="Arial"/>
          <w:lang w:val="cs-CZ"/>
        </w:rPr>
        <w:t>Sprüngli</w:t>
      </w:r>
      <w:proofErr w:type="spellEnd"/>
      <w:r w:rsidRPr="00492325">
        <w:rPr>
          <w:rFonts w:ascii="Arial" w:eastAsia="Arial" w:hAnsi="Arial" w:cs="Arial"/>
          <w:lang w:val="cs-CZ"/>
        </w:rPr>
        <w:t>, pro které jsou displeje důležité a kteří nás na naší digitální cestě provázejí od samého začátku.“</w:t>
      </w:r>
    </w:p>
    <w:p w:rsidR="00492325" w:rsidRDefault="00492325" w:rsidP="00F51346">
      <w:pPr>
        <w:spacing w:after="240"/>
        <w:ind w:right="-2326"/>
        <w:rPr>
          <w:rFonts w:ascii="Arial" w:eastAsia="Arial" w:hAnsi="Arial" w:cs="Arial"/>
          <w:lang w:val="cs-CZ"/>
        </w:rPr>
      </w:pPr>
      <w:r w:rsidRPr="00492325">
        <w:rPr>
          <w:rFonts w:ascii="Arial" w:eastAsia="Arial" w:hAnsi="Arial" w:cs="Arial"/>
          <w:lang w:val="cs-CZ"/>
        </w:rPr>
        <w:t xml:space="preserve">„Budoucnost patří digitálnímu tisku – pomáhá nám získat celou řadu nových zákazníků. Kvalita již není tématem konverzace. Digitalizace pro nás představuje významný pokrok, protože nyní můžeme našim zákazníkům nabídnout kompletní řešení integrované do celkového procesu našeho závodu. SPC 130 je velmi dobře využitelný ve dvousměnném provozu, někdy i ve </w:t>
      </w:r>
      <w:r w:rsidRPr="00492325">
        <w:rPr>
          <w:rFonts w:ascii="Arial" w:eastAsia="Arial" w:hAnsi="Arial" w:cs="Arial"/>
          <w:lang w:val="cs-CZ"/>
        </w:rPr>
        <w:lastRenderedPageBreak/>
        <w:t xml:space="preserve">třísměnném provozu. Máme mnoho zákazníků v potravinářském průmyslu a jedním z hlavních důvodů pro výběr Koenig &amp; Bauer </w:t>
      </w:r>
      <w:proofErr w:type="spellStart"/>
      <w:r w:rsidRPr="00492325">
        <w:rPr>
          <w:rFonts w:ascii="Arial" w:eastAsia="Arial" w:hAnsi="Arial" w:cs="Arial"/>
          <w:lang w:val="cs-CZ"/>
        </w:rPr>
        <w:t>Durst</w:t>
      </w:r>
      <w:proofErr w:type="spellEnd"/>
      <w:r w:rsidRPr="00492325">
        <w:rPr>
          <w:rFonts w:ascii="Arial" w:eastAsia="Arial" w:hAnsi="Arial" w:cs="Arial"/>
          <w:lang w:val="cs-CZ"/>
        </w:rPr>
        <w:t xml:space="preserve"> jsou inkousty </w:t>
      </w:r>
      <w:r>
        <w:rPr>
          <w:rFonts w:ascii="Arial" w:eastAsia="Arial" w:hAnsi="Arial" w:cs="Arial"/>
          <w:lang w:val="cs-CZ"/>
        </w:rPr>
        <w:t>vhodné</w:t>
      </w:r>
      <w:r w:rsidRPr="00492325">
        <w:rPr>
          <w:rFonts w:ascii="Arial" w:eastAsia="Arial" w:hAnsi="Arial" w:cs="Arial"/>
          <w:lang w:val="cs-CZ"/>
        </w:rPr>
        <w:t xml:space="preserve"> pro potraviny. Koenig &amp; Bauer </w:t>
      </w:r>
      <w:proofErr w:type="spellStart"/>
      <w:r w:rsidRPr="00492325">
        <w:rPr>
          <w:rFonts w:ascii="Arial" w:eastAsia="Arial" w:hAnsi="Arial" w:cs="Arial"/>
          <w:lang w:val="cs-CZ"/>
        </w:rPr>
        <w:t>Durst</w:t>
      </w:r>
      <w:proofErr w:type="spellEnd"/>
      <w:r w:rsidRPr="00492325">
        <w:rPr>
          <w:rFonts w:ascii="Arial" w:eastAsia="Arial" w:hAnsi="Arial" w:cs="Arial"/>
          <w:lang w:val="cs-CZ"/>
        </w:rPr>
        <w:t xml:space="preserve"> nám poskytl všechna povolení, která potřebujeme pro potravinářský průmysl.“</w:t>
      </w:r>
    </w:p>
    <w:p w:rsidR="00473FB8" w:rsidRPr="00492325" w:rsidRDefault="00492325" w:rsidP="00F51346">
      <w:pPr>
        <w:spacing w:after="240"/>
        <w:ind w:right="-2326"/>
        <w:rPr>
          <w:rFonts w:ascii="Arial" w:eastAsia="Arial" w:hAnsi="Arial" w:cs="Arial"/>
          <w:lang w:val="cs-CZ"/>
        </w:rPr>
      </w:pPr>
      <w:proofErr w:type="spellStart"/>
      <w:r w:rsidRPr="00492325">
        <w:rPr>
          <w:rFonts w:ascii="Arial" w:eastAsia="Arial" w:hAnsi="Arial" w:cs="Arial"/>
          <w:lang w:val="cs-CZ"/>
        </w:rPr>
        <w:t>Pucher</w:t>
      </w:r>
      <w:proofErr w:type="spellEnd"/>
      <w:r w:rsidRPr="00492325">
        <w:rPr>
          <w:rFonts w:ascii="Arial" w:eastAsia="Arial" w:hAnsi="Arial" w:cs="Arial"/>
          <w:lang w:val="cs-CZ"/>
        </w:rPr>
        <w:t xml:space="preserve"> dodává: „Spolupráce s Koenig &amp; Bauer </w:t>
      </w:r>
      <w:proofErr w:type="spellStart"/>
      <w:r w:rsidRPr="00492325">
        <w:rPr>
          <w:rFonts w:ascii="Arial" w:eastAsia="Arial" w:hAnsi="Arial" w:cs="Arial"/>
          <w:lang w:val="cs-CZ"/>
        </w:rPr>
        <w:t>Durst</w:t>
      </w:r>
      <w:proofErr w:type="spellEnd"/>
      <w:r w:rsidRPr="00492325">
        <w:rPr>
          <w:rFonts w:ascii="Arial" w:eastAsia="Arial" w:hAnsi="Arial" w:cs="Arial"/>
          <w:lang w:val="cs-CZ"/>
        </w:rPr>
        <w:t xml:space="preserve"> je vynikající – se spoluprací jsme velmi spokojeni. Nekoupili jsme </w:t>
      </w:r>
      <w:r>
        <w:rPr>
          <w:rFonts w:ascii="Arial" w:eastAsia="Arial" w:hAnsi="Arial" w:cs="Arial"/>
          <w:lang w:val="cs-CZ"/>
        </w:rPr>
        <w:t xml:space="preserve">navíc </w:t>
      </w:r>
      <w:r w:rsidRPr="00492325">
        <w:rPr>
          <w:rFonts w:ascii="Arial" w:eastAsia="Arial" w:hAnsi="Arial" w:cs="Arial"/>
          <w:lang w:val="cs-CZ"/>
        </w:rPr>
        <w:t>jen stroj – koupili jsme kompletní systém. Software je nejdůležitější součástí, protože nám pomáhá zefektivnit tisk a poskytovat řešení našim zákazníkům.“</w:t>
      </w:r>
    </w:p>
    <w:p w:rsidR="00492325" w:rsidRDefault="00492325" w:rsidP="00F51346">
      <w:pPr>
        <w:keepNext/>
        <w:keepLines/>
        <w:pBdr>
          <w:top w:val="nil"/>
          <w:left w:val="nil"/>
          <w:bottom w:val="nil"/>
          <w:right w:val="nil"/>
          <w:between w:val="nil"/>
        </w:pBdr>
        <w:ind w:right="-2326"/>
        <w:rPr>
          <w:rFonts w:ascii="Arial" w:eastAsia="Arial" w:hAnsi="Arial" w:cs="Arial"/>
          <w:lang w:val="cs-CZ"/>
        </w:rPr>
      </w:pPr>
      <w:r w:rsidRPr="00492325">
        <w:rPr>
          <w:rFonts w:ascii="Arial" w:eastAsia="Arial" w:hAnsi="Arial" w:cs="Arial"/>
          <w:lang w:val="cs-CZ"/>
        </w:rPr>
        <w:t xml:space="preserve">Robert </w:t>
      </w:r>
      <w:proofErr w:type="spellStart"/>
      <w:r w:rsidRPr="00492325">
        <w:rPr>
          <w:rFonts w:ascii="Arial" w:eastAsia="Arial" w:hAnsi="Arial" w:cs="Arial"/>
          <w:lang w:val="cs-CZ"/>
        </w:rPr>
        <w:t>Stabler</w:t>
      </w:r>
      <w:proofErr w:type="spellEnd"/>
      <w:r w:rsidRPr="00492325">
        <w:rPr>
          <w:rFonts w:ascii="Arial" w:eastAsia="Arial" w:hAnsi="Arial" w:cs="Arial"/>
          <w:lang w:val="cs-CZ"/>
        </w:rPr>
        <w:t xml:space="preserve">, výkonný ředitel Koenig &amp; Bauer </w:t>
      </w:r>
      <w:proofErr w:type="spellStart"/>
      <w:r w:rsidRPr="00492325">
        <w:rPr>
          <w:rFonts w:ascii="Arial" w:eastAsia="Arial" w:hAnsi="Arial" w:cs="Arial"/>
          <w:lang w:val="cs-CZ"/>
        </w:rPr>
        <w:t>Durst</w:t>
      </w:r>
      <w:proofErr w:type="spellEnd"/>
      <w:r w:rsidRPr="00492325">
        <w:rPr>
          <w:rFonts w:ascii="Arial" w:eastAsia="Arial" w:hAnsi="Arial" w:cs="Arial"/>
          <w:lang w:val="cs-CZ"/>
        </w:rPr>
        <w:t>, vysvětluje: „V rámci společného partnerství jsme doprovázeli Rondo na každém kroku od jejich vstupu do digitálního tisku. Vysoké investice do vlastního digitálního produkčního systému vypovídají mnohé o vývoji trhů – a tahouny jsou značkové společnosti. „</w:t>
      </w:r>
      <w:r>
        <w:rPr>
          <w:rFonts w:ascii="Arial" w:eastAsia="Arial" w:hAnsi="Arial" w:cs="Arial"/>
          <w:lang w:val="cs-CZ"/>
        </w:rPr>
        <w:t>Zpracovatelé</w:t>
      </w:r>
      <w:r w:rsidRPr="00492325">
        <w:rPr>
          <w:rFonts w:ascii="Arial" w:eastAsia="Arial" w:hAnsi="Arial" w:cs="Arial"/>
          <w:lang w:val="cs-CZ"/>
        </w:rPr>
        <w:t xml:space="preserve"> vlnité lepenky si stále více uvědomují, že potřebují vysoce automatizované, spolehlivé, všestranné digitální řešení typu „vše v jednom“, aby mohli rychle </w:t>
      </w:r>
      <w:r>
        <w:rPr>
          <w:rFonts w:ascii="Arial" w:eastAsia="Arial" w:hAnsi="Arial" w:cs="Arial"/>
          <w:lang w:val="cs-CZ"/>
        </w:rPr>
        <w:t>zpracovat</w:t>
      </w:r>
      <w:r w:rsidRPr="00492325">
        <w:rPr>
          <w:rFonts w:ascii="Arial" w:eastAsia="Arial" w:hAnsi="Arial" w:cs="Arial"/>
          <w:lang w:val="cs-CZ"/>
        </w:rPr>
        <w:t xml:space="preserve"> objednávky. Rondo je dokonalým příkladem toho, jak společnosti zajišťují plynulý tok úloh prostřednictvím své produkce investováním do automatizovaných a softwarově řízených pracovních postupů a systémů správy barev.“</w:t>
      </w:r>
    </w:p>
    <w:p w:rsidR="00492325" w:rsidRDefault="00492325" w:rsidP="00F51346">
      <w:pPr>
        <w:keepNext/>
        <w:keepLines/>
        <w:pBdr>
          <w:top w:val="nil"/>
          <w:left w:val="nil"/>
          <w:bottom w:val="nil"/>
          <w:right w:val="nil"/>
          <w:between w:val="nil"/>
        </w:pBdr>
        <w:ind w:right="-2326"/>
        <w:rPr>
          <w:rFonts w:ascii="Arial" w:eastAsia="Arial" w:hAnsi="Arial" w:cs="Arial"/>
          <w:lang w:val="cs-CZ"/>
        </w:rPr>
      </w:pPr>
    </w:p>
    <w:p w:rsidR="00492325" w:rsidRDefault="00492325" w:rsidP="00F51346">
      <w:pPr>
        <w:keepNext/>
        <w:keepLines/>
        <w:pBdr>
          <w:top w:val="nil"/>
          <w:left w:val="nil"/>
          <w:bottom w:val="nil"/>
          <w:right w:val="nil"/>
          <w:between w:val="nil"/>
        </w:pBdr>
        <w:ind w:right="-2326"/>
        <w:rPr>
          <w:rFonts w:ascii="Arial" w:eastAsia="Arial" w:hAnsi="Arial" w:cs="Arial"/>
          <w:lang w:val="cs-CZ"/>
        </w:rPr>
      </w:pPr>
    </w:p>
    <w:p w:rsidR="00473FB8" w:rsidRPr="00492325" w:rsidRDefault="00F51346" w:rsidP="00F51346">
      <w:pPr>
        <w:keepNext/>
        <w:keepLines/>
        <w:pBdr>
          <w:top w:val="nil"/>
          <w:left w:val="nil"/>
          <w:bottom w:val="nil"/>
          <w:right w:val="nil"/>
          <w:between w:val="nil"/>
        </w:pBdr>
        <w:ind w:right="-2326"/>
        <w:rPr>
          <w:rFonts w:ascii="Arial" w:eastAsia="Arial" w:hAnsi="Arial" w:cs="Arial"/>
          <w:b/>
          <w:color w:val="000000"/>
          <w:sz w:val="20"/>
          <w:szCs w:val="20"/>
          <w:lang w:val="cs-CZ"/>
        </w:rPr>
      </w:pPr>
      <w:r w:rsidRPr="00492325">
        <w:rPr>
          <w:rFonts w:ascii="Arial" w:eastAsia="Arial" w:hAnsi="Arial" w:cs="Arial"/>
          <w:b/>
          <w:color w:val="000000"/>
          <w:sz w:val="20"/>
          <w:szCs w:val="20"/>
          <w:lang w:val="cs-CZ"/>
        </w:rPr>
        <w:t>Foto 1:</w:t>
      </w:r>
    </w:p>
    <w:p w:rsidR="00473FB8" w:rsidRDefault="00492325" w:rsidP="00F51346">
      <w:pPr>
        <w:keepNext/>
        <w:keepLines/>
        <w:pBdr>
          <w:top w:val="nil"/>
          <w:left w:val="nil"/>
          <w:bottom w:val="nil"/>
          <w:right w:val="nil"/>
          <w:between w:val="nil"/>
        </w:pBdr>
        <w:ind w:right="-2326"/>
        <w:rPr>
          <w:rFonts w:ascii="Arial" w:eastAsia="Arial" w:hAnsi="Arial" w:cs="Arial"/>
          <w:color w:val="000000"/>
        </w:rPr>
      </w:pPr>
      <w:proofErr w:type="spellStart"/>
      <w:r>
        <w:rPr>
          <w:rFonts w:ascii="Arial" w:eastAsia="Arial" w:hAnsi="Arial" w:cs="Arial"/>
          <w:color w:val="000000"/>
        </w:rPr>
        <w:t>Sídlo</w:t>
      </w:r>
      <w:proofErr w:type="spellEnd"/>
      <w:r>
        <w:rPr>
          <w:rFonts w:ascii="Arial" w:eastAsia="Arial" w:hAnsi="Arial" w:cs="Arial"/>
          <w:color w:val="000000"/>
        </w:rPr>
        <w:t xml:space="preserve"> </w:t>
      </w:r>
      <w:r w:rsidRPr="00492325">
        <w:rPr>
          <w:rFonts w:ascii="Arial" w:eastAsia="Arial" w:hAnsi="Arial" w:cs="Arial"/>
          <w:color w:val="000000"/>
        </w:rPr>
        <w:t xml:space="preserve">Rondo </w:t>
      </w:r>
      <w:proofErr w:type="spellStart"/>
      <w:r w:rsidRPr="00492325">
        <w:rPr>
          <w:rFonts w:ascii="Arial" w:eastAsia="Arial" w:hAnsi="Arial" w:cs="Arial"/>
          <w:color w:val="000000"/>
        </w:rPr>
        <w:t>Ganahl</w:t>
      </w:r>
      <w:proofErr w:type="spellEnd"/>
      <w:r w:rsidRPr="00492325">
        <w:rPr>
          <w:rFonts w:ascii="Arial" w:eastAsia="Arial" w:hAnsi="Arial" w:cs="Arial"/>
          <w:color w:val="000000"/>
        </w:rPr>
        <w:t xml:space="preserve"> v St. Ruprecht an der Raab je </w:t>
      </w:r>
      <w:proofErr w:type="spellStart"/>
      <w:r w:rsidRPr="00492325">
        <w:rPr>
          <w:rFonts w:ascii="Arial" w:eastAsia="Arial" w:hAnsi="Arial" w:cs="Arial"/>
          <w:color w:val="000000"/>
        </w:rPr>
        <w:t>star</w:t>
      </w:r>
      <w:r>
        <w:rPr>
          <w:rFonts w:ascii="Arial" w:eastAsia="Arial" w:hAnsi="Arial" w:cs="Arial"/>
          <w:color w:val="000000"/>
        </w:rPr>
        <w:t>é</w:t>
      </w:r>
      <w:proofErr w:type="spellEnd"/>
      <w:r>
        <w:rPr>
          <w:rFonts w:ascii="Arial" w:eastAsia="Arial" w:hAnsi="Arial" w:cs="Arial"/>
          <w:color w:val="000000"/>
        </w:rPr>
        <w:t xml:space="preserve"> </w:t>
      </w:r>
      <w:r w:rsidRPr="00492325">
        <w:rPr>
          <w:rFonts w:ascii="Arial" w:eastAsia="Arial" w:hAnsi="Arial" w:cs="Arial"/>
          <w:color w:val="000000"/>
        </w:rPr>
        <w:t xml:space="preserve">50 </w:t>
      </w:r>
      <w:proofErr w:type="spellStart"/>
      <w:r w:rsidRPr="00492325">
        <w:rPr>
          <w:rFonts w:ascii="Arial" w:eastAsia="Arial" w:hAnsi="Arial" w:cs="Arial"/>
          <w:color w:val="000000"/>
        </w:rPr>
        <w:t>let</w:t>
      </w:r>
      <w:proofErr w:type="spellEnd"/>
      <w:r>
        <w:rPr>
          <w:rFonts w:ascii="Arial" w:eastAsia="Arial" w:hAnsi="Arial" w:cs="Arial"/>
          <w:color w:val="000000"/>
        </w:rPr>
        <w:t>.</w:t>
      </w:r>
    </w:p>
    <w:p w:rsidR="00492325" w:rsidRDefault="00492325" w:rsidP="00F51346">
      <w:pPr>
        <w:keepNext/>
        <w:keepLines/>
        <w:pBdr>
          <w:top w:val="nil"/>
          <w:left w:val="nil"/>
          <w:bottom w:val="nil"/>
          <w:right w:val="nil"/>
          <w:between w:val="nil"/>
        </w:pBdr>
        <w:ind w:right="-2326"/>
        <w:rPr>
          <w:rFonts w:ascii="Arial" w:eastAsia="Arial" w:hAnsi="Arial" w:cs="Arial"/>
          <w:b/>
          <w:color w:val="000000"/>
          <w:sz w:val="20"/>
          <w:szCs w:val="20"/>
        </w:rPr>
      </w:pPr>
    </w:p>
    <w:p w:rsidR="00473FB8" w:rsidRDefault="00F51346" w:rsidP="00F51346">
      <w:pPr>
        <w:keepNext/>
        <w:keepLines/>
        <w:pBdr>
          <w:top w:val="nil"/>
          <w:left w:val="nil"/>
          <w:bottom w:val="nil"/>
          <w:right w:val="nil"/>
          <w:between w:val="nil"/>
        </w:pBdr>
        <w:ind w:right="-2326"/>
        <w:rPr>
          <w:rFonts w:ascii="Arial" w:eastAsia="Arial" w:hAnsi="Arial" w:cs="Arial"/>
          <w:b/>
          <w:color w:val="000000"/>
          <w:sz w:val="20"/>
          <w:szCs w:val="20"/>
        </w:rPr>
      </w:pPr>
      <w:r>
        <w:rPr>
          <w:rFonts w:ascii="Arial" w:eastAsia="Arial" w:hAnsi="Arial" w:cs="Arial"/>
          <w:b/>
          <w:color w:val="000000"/>
          <w:sz w:val="20"/>
          <w:szCs w:val="20"/>
        </w:rPr>
        <w:t>Foto 2:</w:t>
      </w:r>
    </w:p>
    <w:p w:rsidR="00473FB8" w:rsidRDefault="00492325" w:rsidP="00F51346">
      <w:pPr>
        <w:spacing w:after="240"/>
        <w:ind w:right="-2326"/>
        <w:rPr>
          <w:rFonts w:ascii="Arial" w:eastAsia="Arial" w:hAnsi="Arial" w:cs="Arial"/>
        </w:rPr>
      </w:pPr>
      <w:bookmarkStart w:id="1" w:name="_heading=h.gjdgxs" w:colFirst="0" w:colLast="0"/>
      <w:bookmarkEnd w:id="1"/>
      <w:r w:rsidRPr="00492325">
        <w:rPr>
          <w:rFonts w:ascii="Arial" w:eastAsia="Arial" w:hAnsi="Arial" w:cs="Arial"/>
        </w:rPr>
        <w:t xml:space="preserve">Delta SPC 130 </w:t>
      </w:r>
      <w:proofErr w:type="spellStart"/>
      <w:r w:rsidRPr="00492325">
        <w:rPr>
          <w:rFonts w:ascii="Arial" w:eastAsia="Arial" w:hAnsi="Arial" w:cs="Arial"/>
        </w:rPr>
        <w:t>FlexLine</w:t>
      </w:r>
      <w:proofErr w:type="spellEnd"/>
      <w:r w:rsidRPr="00492325">
        <w:rPr>
          <w:rFonts w:ascii="Arial" w:eastAsia="Arial" w:hAnsi="Arial" w:cs="Arial"/>
        </w:rPr>
        <w:t xml:space="preserve"> je </w:t>
      </w:r>
      <w:proofErr w:type="spellStart"/>
      <w:r w:rsidRPr="00492325">
        <w:rPr>
          <w:rFonts w:ascii="Arial" w:eastAsia="Arial" w:hAnsi="Arial" w:cs="Arial"/>
        </w:rPr>
        <w:t>srdcem</w:t>
      </w:r>
      <w:proofErr w:type="spellEnd"/>
      <w:r w:rsidRPr="00492325">
        <w:rPr>
          <w:rFonts w:ascii="Arial" w:eastAsia="Arial" w:hAnsi="Arial" w:cs="Arial"/>
        </w:rPr>
        <w:t xml:space="preserve"> </w:t>
      </w:r>
      <w:proofErr w:type="spellStart"/>
      <w:r w:rsidRPr="00492325">
        <w:rPr>
          <w:rFonts w:ascii="Arial" w:eastAsia="Arial" w:hAnsi="Arial" w:cs="Arial"/>
        </w:rPr>
        <w:t>nové</w:t>
      </w:r>
      <w:proofErr w:type="spellEnd"/>
      <w:r w:rsidRPr="00492325">
        <w:rPr>
          <w:rFonts w:ascii="Arial" w:eastAsia="Arial" w:hAnsi="Arial" w:cs="Arial"/>
        </w:rPr>
        <w:t xml:space="preserve"> </w:t>
      </w:r>
      <w:proofErr w:type="spellStart"/>
      <w:r w:rsidRPr="00492325">
        <w:rPr>
          <w:rFonts w:ascii="Arial" w:eastAsia="Arial" w:hAnsi="Arial" w:cs="Arial"/>
        </w:rPr>
        <w:t>výrobní</w:t>
      </w:r>
      <w:proofErr w:type="spellEnd"/>
      <w:r w:rsidRPr="00492325">
        <w:rPr>
          <w:rFonts w:ascii="Arial" w:eastAsia="Arial" w:hAnsi="Arial" w:cs="Arial"/>
        </w:rPr>
        <w:t xml:space="preserve"> </w:t>
      </w:r>
      <w:proofErr w:type="spellStart"/>
      <w:r w:rsidRPr="00492325">
        <w:rPr>
          <w:rFonts w:ascii="Arial" w:eastAsia="Arial" w:hAnsi="Arial" w:cs="Arial"/>
        </w:rPr>
        <w:t>haly</w:t>
      </w:r>
      <w:proofErr w:type="spellEnd"/>
      <w:r w:rsidRPr="00492325">
        <w:rPr>
          <w:rFonts w:ascii="Arial" w:eastAsia="Arial" w:hAnsi="Arial" w:cs="Arial"/>
        </w:rPr>
        <w:t xml:space="preserve"> pro </w:t>
      </w:r>
      <w:proofErr w:type="spellStart"/>
      <w:r w:rsidRPr="00492325">
        <w:rPr>
          <w:rFonts w:ascii="Arial" w:eastAsia="Arial" w:hAnsi="Arial" w:cs="Arial"/>
        </w:rPr>
        <w:t>vlnitou</w:t>
      </w:r>
      <w:proofErr w:type="spellEnd"/>
      <w:r w:rsidRPr="00492325">
        <w:rPr>
          <w:rFonts w:ascii="Arial" w:eastAsia="Arial" w:hAnsi="Arial" w:cs="Arial"/>
        </w:rPr>
        <w:t xml:space="preserve"> </w:t>
      </w:r>
      <w:proofErr w:type="spellStart"/>
      <w:r w:rsidRPr="00492325">
        <w:rPr>
          <w:rFonts w:ascii="Arial" w:eastAsia="Arial" w:hAnsi="Arial" w:cs="Arial"/>
        </w:rPr>
        <w:t>lepenku</w:t>
      </w:r>
      <w:proofErr w:type="spellEnd"/>
      <w:r>
        <w:rPr>
          <w:rFonts w:ascii="Arial" w:eastAsia="Arial" w:hAnsi="Arial" w:cs="Arial"/>
        </w:rPr>
        <w:t>.</w:t>
      </w:r>
    </w:p>
    <w:p w:rsidR="00492325" w:rsidRDefault="00492325" w:rsidP="00F51346">
      <w:pPr>
        <w:spacing w:after="240"/>
        <w:ind w:right="-2326"/>
        <w:rPr>
          <w:rFonts w:ascii="Arial" w:eastAsia="Arial" w:hAnsi="Arial" w:cs="Arial"/>
        </w:rPr>
      </w:pPr>
    </w:p>
    <w:p w:rsidR="00F51346" w:rsidRPr="0094027F" w:rsidRDefault="00F51346" w:rsidP="00F51346">
      <w:pPr>
        <w:spacing w:line="240" w:lineRule="auto"/>
        <w:ind w:right="-2326"/>
        <w:rPr>
          <w:rFonts w:ascii="Arial" w:eastAsia="Arial" w:hAnsi="Arial" w:cs="Arial"/>
          <w:lang w:val="cs-CZ"/>
        </w:rPr>
      </w:pPr>
      <w:r w:rsidRPr="0094027F">
        <w:rPr>
          <w:rFonts w:ascii="Arial" w:eastAsia="Arial" w:hAnsi="Arial" w:cs="Arial"/>
          <w:b/>
          <w:lang w:val="cs-CZ"/>
        </w:rPr>
        <w:t>Kontaktní osoba pro tisk</w:t>
      </w:r>
      <w:r w:rsidRPr="0094027F">
        <w:rPr>
          <w:rFonts w:ascii="Arial" w:eastAsia="Arial" w:hAnsi="Arial" w:cs="Arial"/>
          <w:lang w:val="cs-CZ"/>
        </w:rPr>
        <w:br/>
        <w:t>Koenig &amp; Bauer (CEE) organizační složka Praha</w:t>
      </w:r>
      <w:r w:rsidRPr="0094027F">
        <w:rPr>
          <w:rFonts w:ascii="Arial" w:eastAsia="Arial" w:hAnsi="Arial" w:cs="Arial"/>
          <w:lang w:val="cs-CZ"/>
        </w:rPr>
        <w:br/>
        <w:t>Stanislav Vaníček</w:t>
      </w:r>
      <w:r w:rsidRPr="0094027F">
        <w:rPr>
          <w:rFonts w:ascii="Arial" w:eastAsia="Arial" w:hAnsi="Arial" w:cs="Arial"/>
          <w:lang w:val="cs-CZ"/>
        </w:rPr>
        <w:br/>
        <w:t>T +420 222 319 555</w:t>
      </w:r>
    </w:p>
    <w:p w:rsidR="00F51346" w:rsidRPr="0094027F" w:rsidRDefault="00F51346" w:rsidP="00F51346">
      <w:pPr>
        <w:spacing w:line="240" w:lineRule="auto"/>
        <w:ind w:right="-2326"/>
        <w:rPr>
          <w:rFonts w:ascii="Arial" w:eastAsia="Arial" w:hAnsi="Arial" w:cs="Arial"/>
          <w:lang w:val="cs-CZ"/>
        </w:rPr>
      </w:pPr>
      <w:r w:rsidRPr="0094027F">
        <w:rPr>
          <w:rFonts w:ascii="Arial" w:eastAsia="Arial" w:hAnsi="Arial" w:cs="Arial"/>
          <w:lang w:val="cs-CZ"/>
        </w:rPr>
        <w:t>M +420 606 785 636</w:t>
      </w:r>
    </w:p>
    <w:p w:rsidR="00F51346" w:rsidRPr="00F51346" w:rsidRDefault="00CC23AB" w:rsidP="00F51346">
      <w:pPr>
        <w:spacing w:line="240" w:lineRule="auto"/>
        <w:ind w:right="-2326"/>
        <w:rPr>
          <w:rFonts w:ascii="Arial" w:eastAsia="Arial" w:hAnsi="Arial" w:cs="Arial"/>
          <w:color w:val="002060"/>
          <w:lang w:val="cs-CZ"/>
        </w:rPr>
      </w:pPr>
      <w:hyperlink r:id="rId8" w:history="1">
        <w:r w:rsidR="00F51346" w:rsidRPr="00F51346">
          <w:rPr>
            <w:rFonts w:ascii="Arial" w:eastAsia="Arial" w:hAnsi="Arial" w:cs="Arial"/>
            <w:color w:val="002060"/>
            <w:lang w:val="cs-CZ"/>
          </w:rPr>
          <w:t>stanislav.vanicek@koenig-bauer.com</w:t>
        </w:r>
      </w:hyperlink>
    </w:p>
    <w:p w:rsidR="00F51346" w:rsidRPr="0094027F" w:rsidRDefault="00F51346" w:rsidP="00F51346">
      <w:pPr>
        <w:spacing w:line="240" w:lineRule="auto"/>
        <w:ind w:right="-2326"/>
        <w:rPr>
          <w:rFonts w:ascii="Arial" w:eastAsia="Arial" w:hAnsi="Arial" w:cs="Arial"/>
          <w:color w:val="0000FF"/>
          <w:u w:val="single"/>
          <w:lang w:val="cs-CZ"/>
        </w:rPr>
      </w:pPr>
    </w:p>
    <w:p w:rsidR="00F51346" w:rsidRPr="0094027F" w:rsidRDefault="00F51346" w:rsidP="00F51346">
      <w:pPr>
        <w:spacing w:line="240" w:lineRule="auto"/>
        <w:ind w:right="-2326"/>
        <w:rPr>
          <w:rFonts w:ascii="Arial" w:eastAsia="Arial" w:hAnsi="Arial" w:cs="Arial"/>
          <w:lang w:val="cs-CZ"/>
        </w:rPr>
      </w:pPr>
    </w:p>
    <w:p w:rsidR="00F51346" w:rsidRPr="0094027F" w:rsidRDefault="00F51346" w:rsidP="00F51346">
      <w:pPr>
        <w:pStyle w:val="Nadpis4"/>
        <w:ind w:right="-2326"/>
        <w:rPr>
          <w:rFonts w:ascii="Arial" w:hAnsi="Arial" w:cs="Arial"/>
          <w:sz w:val="22"/>
          <w:lang w:val="cs-CZ"/>
        </w:rPr>
      </w:pPr>
      <w:r w:rsidRPr="0094027F">
        <w:rPr>
          <w:rFonts w:ascii="Arial" w:hAnsi="Arial" w:cs="Arial"/>
          <w:sz w:val="22"/>
          <w:lang w:val="cs-CZ"/>
        </w:rPr>
        <w:t xml:space="preserve">O společnosti Koenig &amp; Bauer </w:t>
      </w:r>
      <w:proofErr w:type="spellStart"/>
      <w:r w:rsidRPr="0094027F">
        <w:rPr>
          <w:rFonts w:ascii="Arial" w:hAnsi="Arial" w:cs="Arial"/>
          <w:sz w:val="22"/>
          <w:lang w:val="cs-CZ"/>
        </w:rPr>
        <w:t>Durst</w:t>
      </w:r>
      <w:proofErr w:type="spellEnd"/>
    </w:p>
    <w:p w:rsidR="00F51346" w:rsidRPr="0094027F" w:rsidRDefault="00F51346" w:rsidP="00F51346">
      <w:pPr>
        <w:pStyle w:val="Normlnweb"/>
        <w:spacing w:before="0" w:beforeAutospacing="0" w:after="240" w:afterAutospacing="0" w:line="276" w:lineRule="auto"/>
        <w:ind w:right="-2326"/>
        <w:rPr>
          <w:rFonts w:ascii="Arial" w:hAnsi="Arial" w:cs="Arial"/>
          <w:color w:val="000000"/>
          <w:sz w:val="22"/>
          <w:szCs w:val="22"/>
          <w:lang w:val="cs-CZ"/>
        </w:rPr>
      </w:pPr>
      <w:r w:rsidRPr="0094027F">
        <w:rPr>
          <w:rFonts w:ascii="Arial" w:hAnsi="Arial" w:cs="Arial"/>
          <w:color w:val="000000"/>
          <w:sz w:val="22"/>
          <w:szCs w:val="22"/>
          <w:lang w:val="cs-CZ"/>
        </w:rPr>
        <w:t xml:space="preserve">Společnost Koenig &amp; Bauer </w:t>
      </w:r>
      <w:proofErr w:type="spellStart"/>
      <w:r w:rsidRPr="0094027F">
        <w:rPr>
          <w:rFonts w:ascii="Arial" w:hAnsi="Arial" w:cs="Arial"/>
          <w:color w:val="000000"/>
          <w:sz w:val="22"/>
          <w:szCs w:val="22"/>
          <w:lang w:val="cs-CZ"/>
        </w:rPr>
        <w:t>Durst</w:t>
      </w:r>
      <w:proofErr w:type="spellEnd"/>
      <w:r w:rsidRPr="0094027F">
        <w:rPr>
          <w:rFonts w:ascii="Arial" w:hAnsi="Arial" w:cs="Arial"/>
          <w:color w:val="000000"/>
          <w:sz w:val="22"/>
          <w:szCs w:val="22"/>
          <w:lang w:val="cs-CZ"/>
        </w:rPr>
        <w:t xml:space="preserve"> je mladým podnikem na trhu digitálních tiskových systémů. Obě mateřské společnosti Koenig &amp; Bauer a </w:t>
      </w:r>
      <w:proofErr w:type="spellStart"/>
      <w:r w:rsidRPr="0094027F">
        <w:rPr>
          <w:rFonts w:ascii="Arial" w:hAnsi="Arial" w:cs="Arial"/>
          <w:color w:val="000000"/>
          <w:sz w:val="22"/>
          <w:szCs w:val="22"/>
          <w:lang w:val="cs-CZ"/>
        </w:rPr>
        <w:t>Durst</w:t>
      </w:r>
      <w:proofErr w:type="spellEnd"/>
      <w:r w:rsidRPr="0094027F">
        <w:rPr>
          <w:rFonts w:ascii="Arial" w:hAnsi="Arial" w:cs="Arial"/>
          <w:color w:val="000000"/>
          <w:sz w:val="22"/>
          <w:szCs w:val="22"/>
          <w:lang w:val="cs-CZ"/>
        </w:rPr>
        <w:t xml:space="preserve"> </w:t>
      </w:r>
      <w:proofErr w:type="spellStart"/>
      <w:r w:rsidRPr="0094027F">
        <w:rPr>
          <w:rFonts w:ascii="Arial" w:hAnsi="Arial" w:cs="Arial"/>
          <w:color w:val="000000"/>
          <w:sz w:val="22"/>
          <w:szCs w:val="22"/>
          <w:lang w:val="cs-CZ"/>
        </w:rPr>
        <w:t>Phototechnik</w:t>
      </w:r>
      <w:proofErr w:type="spellEnd"/>
      <w:r w:rsidRPr="0094027F">
        <w:rPr>
          <w:rFonts w:ascii="Arial" w:hAnsi="Arial" w:cs="Arial"/>
          <w:color w:val="000000"/>
          <w:sz w:val="22"/>
          <w:szCs w:val="22"/>
          <w:lang w:val="cs-CZ"/>
        </w:rPr>
        <w:t xml:space="preserve"> drží 50 procent podílů na joint venture založené v roce 2019. Společnost vyvíjí, vyrábí a prodává digitální tiskové stroje Single </w:t>
      </w:r>
      <w:proofErr w:type="spellStart"/>
      <w:r w:rsidRPr="0094027F">
        <w:rPr>
          <w:rFonts w:ascii="Arial" w:hAnsi="Arial" w:cs="Arial"/>
          <w:color w:val="000000"/>
          <w:sz w:val="22"/>
          <w:szCs w:val="22"/>
          <w:lang w:val="cs-CZ"/>
        </w:rPr>
        <w:t>Pass</w:t>
      </w:r>
      <w:proofErr w:type="spellEnd"/>
      <w:r w:rsidRPr="0094027F">
        <w:rPr>
          <w:rFonts w:ascii="Arial" w:hAnsi="Arial" w:cs="Arial"/>
          <w:color w:val="000000"/>
          <w:sz w:val="22"/>
          <w:szCs w:val="22"/>
          <w:lang w:val="cs-CZ"/>
        </w:rPr>
        <w:t xml:space="preserve"> pro výrobu skládaných krabic a vlnité lepenky. Spojuje technologickou orientaci a tržní kompetenci obou mateřských společností – jak ve vývoji systémů digitálního tisku, tak i konstrukci strojů a zařízení. Společnost je integrována do servisních a prodejních struktur společností Koenig &amp; Bauer a </w:t>
      </w:r>
      <w:proofErr w:type="spellStart"/>
      <w:r w:rsidRPr="0094027F">
        <w:rPr>
          <w:rFonts w:ascii="Arial" w:hAnsi="Arial" w:cs="Arial"/>
          <w:color w:val="000000"/>
          <w:sz w:val="22"/>
          <w:szCs w:val="22"/>
          <w:lang w:val="cs-CZ"/>
        </w:rPr>
        <w:t>Durst</w:t>
      </w:r>
      <w:proofErr w:type="spellEnd"/>
      <w:r w:rsidRPr="0094027F">
        <w:rPr>
          <w:rFonts w:ascii="Arial" w:hAnsi="Arial" w:cs="Arial"/>
          <w:color w:val="000000"/>
          <w:sz w:val="22"/>
          <w:szCs w:val="22"/>
          <w:lang w:val="cs-CZ"/>
        </w:rPr>
        <w:t xml:space="preserve"> Group a zaměstnává vlastní zaměstnance.</w:t>
      </w:r>
    </w:p>
    <w:p w:rsidR="00473FB8" w:rsidRPr="00F51346" w:rsidRDefault="00F51346" w:rsidP="00F51346">
      <w:pPr>
        <w:spacing w:after="240"/>
        <w:ind w:right="-2326"/>
        <w:rPr>
          <w:rFonts w:ascii="Arial" w:eastAsia="Arial" w:hAnsi="Arial" w:cs="Arial"/>
          <w:color w:val="9BBB59"/>
          <w:sz w:val="20"/>
          <w:szCs w:val="20"/>
          <w:lang w:val="en-US"/>
        </w:rPr>
      </w:pPr>
      <w:r w:rsidRPr="0094027F">
        <w:rPr>
          <w:rFonts w:ascii="Arial" w:hAnsi="Arial" w:cs="Arial"/>
          <w:lang w:val="cs-CZ"/>
        </w:rPr>
        <w:t xml:space="preserve">Další informace na </w:t>
      </w:r>
      <w:hyperlink r:id="rId9" w:history="1">
        <w:r w:rsidRPr="0094027F">
          <w:rPr>
            <w:rStyle w:val="Hypertextovodkaz"/>
            <w:rFonts w:ascii="Arial" w:hAnsi="Arial" w:cs="Arial"/>
            <w:color w:val="002060"/>
            <w:lang w:val="cs-CZ"/>
          </w:rPr>
          <w:t>www.koenig-bauer-durst.com</w:t>
        </w:r>
      </w:hyperlink>
    </w:p>
    <w:p w:rsidR="00473FB8" w:rsidRPr="00F51346" w:rsidRDefault="00473FB8" w:rsidP="00F51346">
      <w:pPr>
        <w:ind w:right="-2326"/>
        <w:jc w:val="both"/>
        <w:rPr>
          <w:rFonts w:ascii="Arial" w:eastAsia="Arial" w:hAnsi="Arial" w:cs="Arial"/>
          <w:b/>
          <w:color w:val="000000"/>
          <w:sz w:val="20"/>
          <w:szCs w:val="20"/>
          <w:lang w:val="en-US"/>
        </w:rPr>
      </w:pPr>
    </w:p>
    <w:p w:rsidR="00473FB8" w:rsidRPr="00F51346" w:rsidRDefault="00F51346" w:rsidP="00F51346">
      <w:pPr>
        <w:keepNext/>
        <w:keepLines/>
        <w:pBdr>
          <w:top w:val="nil"/>
          <w:left w:val="nil"/>
          <w:bottom w:val="nil"/>
          <w:right w:val="nil"/>
          <w:between w:val="nil"/>
        </w:pBdr>
        <w:ind w:right="-2326"/>
        <w:rPr>
          <w:rFonts w:ascii="Arial" w:eastAsia="Arial" w:hAnsi="Arial" w:cs="Arial"/>
          <w:b/>
          <w:color w:val="000000"/>
          <w:sz w:val="20"/>
          <w:szCs w:val="20"/>
          <w:lang w:val="cs-CZ"/>
        </w:rPr>
      </w:pPr>
      <w:r w:rsidRPr="00F51346">
        <w:rPr>
          <w:rFonts w:ascii="Arial" w:eastAsia="Arial" w:hAnsi="Arial" w:cs="Arial"/>
          <w:b/>
          <w:color w:val="000000"/>
          <w:sz w:val="20"/>
          <w:szCs w:val="20"/>
          <w:lang w:val="cs-CZ"/>
        </w:rPr>
        <w:lastRenderedPageBreak/>
        <w:t>O společnosti Rondo</w:t>
      </w:r>
      <w:r w:rsidRPr="00F51346">
        <w:rPr>
          <w:rFonts w:ascii="Arial" w:eastAsia="Arial" w:hAnsi="Arial" w:cs="Arial"/>
          <w:b/>
          <w:color w:val="000000"/>
          <w:sz w:val="20"/>
          <w:szCs w:val="20"/>
          <w:lang w:val="cs-CZ"/>
        </w:rPr>
        <w:br/>
      </w:r>
      <w:proofErr w:type="spellStart"/>
      <w:r w:rsidRPr="00F51346">
        <w:rPr>
          <w:rFonts w:ascii="Arial" w:eastAsia="Arial" w:hAnsi="Arial" w:cs="Arial"/>
          <w:color w:val="000000"/>
          <w:sz w:val="20"/>
          <w:szCs w:val="20"/>
          <w:lang w:val="cs-CZ"/>
        </w:rPr>
        <w:t>Rondo</w:t>
      </w:r>
      <w:proofErr w:type="spellEnd"/>
      <w:r w:rsidRPr="00F51346">
        <w:rPr>
          <w:rFonts w:ascii="Arial" w:eastAsia="Arial" w:hAnsi="Arial" w:cs="Arial"/>
          <w:color w:val="000000"/>
          <w:sz w:val="20"/>
          <w:szCs w:val="20"/>
          <w:lang w:val="cs-CZ"/>
        </w:rPr>
        <w:t xml:space="preserve"> </w:t>
      </w:r>
      <w:proofErr w:type="spellStart"/>
      <w:r w:rsidRPr="00F51346">
        <w:rPr>
          <w:rFonts w:ascii="Arial" w:eastAsia="Arial" w:hAnsi="Arial" w:cs="Arial"/>
          <w:color w:val="000000"/>
          <w:sz w:val="20"/>
          <w:szCs w:val="20"/>
          <w:lang w:val="cs-CZ"/>
        </w:rPr>
        <w:t>Ganahl</w:t>
      </w:r>
      <w:proofErr w:type="spellEnd"/>
      <w:r w:rsidRPr="00F51346">
        <w:rPr>
          <w:rFonts w:ascii="Arial" w:eastAsia="Arial" w:hAnsi="Arial" w:cs="Arial"/>
          <w:color w:val="000000"/>
          <w:sz w:val="20"/>
          <w:szCs w:val="20"/>
          <w:lang w:val="cs-CZ"/>
        </w:rPr>
        <w:t xml:space="preserve"> AG, se sídlem ve </w:t>
      </w:r>
      <w:proofErr w:type="spellStart"/>
      <w:r w:rsidRPr="00F51346">
        <w:rPr>
          <w:rFonts w:ascii="Arial" w:eastAsia="Arial" w:hAnsi="Arial" w:cs="Arial"/>
          <w:color w:val="000000"/>
          <w:sz w:val="20"/>
          <w:szCs w:val="20"/>
          <w:lang w:val="cs-CZ"/>
        </w:rPr>
        <w:t>Frastanz</w:t>
      </w:r>
      <w:proofErr w:type="spellEnd"/>
      <w:r w:rsidRPr="00F51346">
        <w:rPr>
          <w:rFonts w:ascii="Arial" w:eastAsia="Arial" w:hAnsi="Arial" w:cs="Arial"/>
          <w:color w:val="000000"/>
          <w:sz w:val="20"/>
          <w:szCs w:val="20"/>
          <w:lang w:val="cs-CZ"/>
        </w:rPr>
        <w:t xml:space="preserve"> (</w:t>
      </w:r>
      <w:proofErr w:type="spellStart"/>
      <w:r w:rsidRPr="00F51346">
        <w:rPr>
          <w:rFonts w:ascii="Arial" w:eastAsia="Arial" w:hAnsi="Arial" w:cs="Arial"/>
          <w:color w:val="000000"/>
          <w:sz w:val="20"/>
          <w:szCs w:val="20"/>
          <w:lang w:val="cs-CZ"/>
        </w:rPr>
        <w:t>Vorarlberg</w:t>
      </w:r>
      <w:proofErr w:type="spellEnd"/>
      <w:r w:rsidRPr="00F51346">
        <w:rPr>
          <w:rFonts w:ascii="Arial" w:eastAsia="Arial" w:hAnsi="Arial" w:cs="Arial"/>
          <w:color w:val="000000"/>
          <w:sz w:val="20"/>
          <w:szCs w:val="20"/>
          <w:lang w:val="cs-CZ"/>
        </w:rPr>
        <w:t>, Rakousko), se specializuje na recyklaci sběrového papíru, výrobu surového papíru</w:t>
      </w:r>
      <w:r>
        <w:rPr>
          <w:rFonts w:ascii="Arial" w:eastAsia="Arial" w:hAnsi="Arial" w:cs="Arial"/>
          <w:color w:val="000000"/>
          <w:sz w:val="20"/>
          <w:szCs w:val="20"/>
          <w:lang w:val="cs-CZ"/>
        </w:rPr>
        <w:t xml:space="preserve"> pro vlnitou lepenku</w:t>
      </w:r>
      <w:r w:rsidRPr="00F51346">
        <w:rPr>
          <w:rFonts w:ascii="Arial" w:eastAsia="Arial" w:hAnsi="Arial" w:cs="Arial"/>
          <w:color w:val="000000"/>
          <w:sz w:val="20"/>
          <w:szCs w:val="20"/>
          <w:lang w:val="cs-CZ"/>
        </w:rPr>
        <w:t>, individuálních obalů z vlnité lepenky a lisované buničiny. Kořeny tradiční rakouské společnosti sahají až do roku 1797. Rondo v so</w:t>
      </w:r>
      <w:r>
        <w:rPr>
          <w:rFonts w:ascii="Arial" w:eastAsia="Arial" w:hAnsi="Arial" w:cs="Arial"/>
          <w:color w:val="000000"/>
          <w:sz w:val="20"/>
          <w:szCs w:val="20"/>
          <w:lang w:val="cs-CZ"/>
        </w:rPr>
        <w:t>učasnosti zaměstnává více než 1</w:t>
      </w:r>
      <w:r w:rsidRPr="00F51346">
        <w:rPr>
          <w:rFonts w:ascii="Arial" w:eastAsia="Arial" w:hAnsi="Arial" w:cs="Arial"/>
          <w:color w:val="000000"/>
          <w:sz w:val="20"/>
          <w:szCs w:val="20"/>
          <w:lang w:val="cs-CZ"/>
        </w:rPr>
        <w:t>700 lidí na několika místech v Rakousku (Vorarlbersko, Tyrolsko, Štýrsko) a také v Německu, Maďarsku, Rumunsku a Turecku. Společnost se zavázala k obezřetnému využívání zdrojů, a proto také sbírá, třídí a lisuje sběrový papír a lepenku jako suroviny pro vlastní papír</w:t>
      </w:r>
      <w:r>
        <w:rPr>
          <w:rFonts w:ascii="Arial" w:eastAsia="Arial" w:hAnsi="Arial" w:cs="Arial"/>
          <w:color w:val="000000"/>
          <w:sz w:val="20"/>
          <w:szCs w:val="20"/>
          <w:lang w:val="cs-CZ"/>
        </w:rPr>
        <w:t xml:space="preserve"> pro vlnitou lepenku</w:t>
      </w:r>
      <w:r w:rsidRPr="00F51346">
        <w:rPr>
          <w:rFonts w:ascii="Arial" w:eastAsia="Arial" w:hAnsi="Arial" w:cs="Arial"/>
          <w:color w:val="000000"/>
          <w:sz w:val="20"/>
          <w:szCs w:val="20"/>
          <w:lang w:val="cs-CZ"/>
        </w:rPr>
        <w:t>. Rondo tímto způsobem garantuje uzavřený recyklační řetězec v rámci vlastní skupiny.</w:t>
      </w:r>
      <w:r w:rsidRPr="00F51346">
        <w:rPr>
          <w:rFonts w:ascii="Arial" w:eastAsia="Arial" w:hAnsi="Arial" w:cs="Arial"/>
          <w:b/>
          <w:color w:val="000000"/>
          <w:sz w:val="20"/>
          <w:szCs w:val="20"/>
          <w:lang w:val="cs-CZ"/>
        </w:rPr>
        <w:br/>
      </w:r>
      <w:r w:rsidRPr="00F51346">
        <w:rPr>
          <w:rFonts w:ascii="Arial" w:eastAsia="Arial" w:hAnsi="Arial" w:cs="Arial"/>
          <w:b/>
          <w:color w:val="000000"/>
          <w:sz w:val="20"/>
          <w:szCs w:val="20"/>
          <w:lang w:val="cs-CZ"/>
        </w:rPr>
        <w:br/>
      </w:r>
    </w:p>
    <w:p w:rsidR="00473FB8" w:rsidRPr="00F51346" w:rsidRDefault="00F51346" w:rsidP="00F51346">
      <w:pPr>
        <w:keepNext/>
        <w:keepLines/>
        <w:pBdr>
          <w:top w:val="nil"/>
          <w:left w:val="nil"/>
          <w:bottom w:val="nil"/>
          <w:right w:val="nil"/>
          <w:between w:val="nil"/>
        </w:pBdr>
        <w:ind w:right="-2326"/>
        <w:rPr>
          <w:rFonts w:ascii="Arial" w:eastAsia="Arial" w:hAnsi="Arial" w:cs="Arial"/>
          <w:color w:val="000000"/>
          <w:lang w:val="cs-CZ"/>
        </w:rPr>
      </w:pPr>
      <w:r w:rsidRPr="00F51346">
        <w:rPr>
          <w:rFonts w:ascii="Arial" w:eastAsia="Arial" w:hAnsi="Arial" w:cs="Arial"/>
          <w:b/>
          <w:color w:val="000000"/>
          <w:sz w:val="20"/>
          <w:szCs w:val="20"/>
          <w:lang w:val="cs-CZ"/>
        </w:rPr>
        <w:t xml:space="preserve">Kontaktní osoba pro tisk v Rondo </w:t>
      </w:r>
      <w:proofErr w:type="spellStart"/>
      <w:r w:rsidRPr="00F51346">
        <w:rPr>
          <w:rFonts w:ascii="Arial" w:eastAsia="Arial" w:hAnsi="Arial" w:cs="Arial"/>
          <w:b/>
          <w:color w:val="000000"/>
          <w:sz w:val="20"/>
          <w:szCs w:val="20"/>
          <w:lang w:val="cs-CZ"/>
        </w:rPr>
        <w:t>Ganahl</w:t>
      </w:r>
      <w:proofErr w:type="spellEnd"/>
      <w:r w:rsidRPr="00F51346">
        <w:rPr>
          <w:rFonts w:ascii="Arial" w:eastAsia="Arial" w:hAnsi="Arial" w:cs="Arial"/>
          <w:b/>
          <w:color w:val="000000"/>
          <w:sz w:val="20"/>
          <w:szCs w:val="20"/>
          <w:lang w:val="cs-CZ"/>
        </w:rPr>
        <w:t xml:space="preserve">: </w:t>
      </w:r>
      <w:r w:rsidRPr="00F51346">
        <w:rPr>
          <w:rFonts w:ascii="Arial" w:eastAsia="Arial" w:hAnsi="Arial" w:cs="Arial"/>
          <w:b/>
          <w:color w:val="000000"/>
          <w:sz w:val="20"/>
          <w:szCs w:val="20"/>
          <w:lang w:val="cs-CZ"/>
        </w:rPr>
        <w:br/>
      </w:r>
      <w:r w:rsidRPr="00F51346">
        <w:rPr>
          <w:rFonts w:ascii="Arial" w:eastAsia="Arial" w:hAnsi="Arial" w:cs="Arial"/>
          <w:color w:val="000000"/>
          <w:sz w:val="20"/>
          <w:szCs w:val="20"/>
          <w:lang w:val="cs-CZ"/>
        </w:rPr>
        <w:t xml:space="preserve">Mag. Ursula </w:t>
      </w:r>
      <w:proofErr w:type="spellStart"/>
      <w:r w:rsidRPr="00F51346">
        <w:rPr>
          <w:rFonts w:ascii="Arial" w:eastAsia="Arial" w:hAnsi="Arial" w:cs="Arial"/>
          <w:color w:val="000000"/>
          <w:sz w:val="20"/>
          <w:szCs w:val="20"/>
          <w:lang w:val="cs-CZ"/>
        </w:rPr>
        <w:t>Strauß</w:t>
      </w:r>
      <w:proofErr w:type="spellEnd"/>
      <w:r w:rsidRPr="00F51346">
        <w:rPr>
          <w:rFonts w:ascii="Arial" w:eastAsia="Arial" w:hAnsi="Arial" w:cs="Arial"/>
          <w:b/>
          <w:color w:val="000000"/>
          <w:sz w:val="20"/>
          <w:szCs w:val="20"/>
          <w:lang w:val="cs-CZ"/>
        </w:rPr>
        <w:br/>
      </w:r>
      <w:proofErr w:type="spellStart"/>
      <w:r w:rsidRPr="00F51346">
        <w:rPr>
          <w:rFonts w:ascii="Arial" w:eastAsia="Arial" w:hAnsi="Arial" w:cs="Arial"/>
          <w:color w:val="000000"/>
          <w:sz w:val="20"/>
          <w:szCs w:val="20"/>
          <w:lang w:val="cs-CZ"/>
        </w:rPr>
        <w:t>Leitung</w:t>
      </w:r>
      <w:proofErr w:type="spellEnd"/>
      <w:r w:rsidRPr="00F51346">
        <w:rPr>
          <w:rFonts w:ascii="Arial" w:eastAsia="Arial" w:hAnsi="Arial" w:cs="Arial"/>
          <w:color w:val="000000"/>
          <w:sz w:val="20"/>
          <w:szCs w:val="20"/>
          <w:lang w:val="cs-CZ"/>
        </w:rPr>
        <w:t xml:space="preserve"> Marketing &amp; </w:t>
      </w:r>
      <w:proofErr w:type="spellStart"/>
      <w:r w:rsidRPr="00F51346">
        <w:rPr>
          <w:rFonts w:ascii="Arial" w:eastAsia="Arial" w:hAnsi="Arial" w:cs="Arial"/>
          <w:color w:val="000000"/>
          <w:sz w:val="20"/>
          <w:szCs w:val="20"/>
          <w:lang w:val="cs-CZ"/>
        </w:rPr>
        <w:t>Corporate</w:t>
      </w:r>
      <w:proofErr w:type="spellEnd"/>
      <w:r w:rsidRPr="00F51346">
        <w:rPr>
          <w:rFonts w:ascii="Arial" w:eastAsia="Arial" w:hAnsi="Arial" w:cs="Arial"/>
          <w:color w:val="000000"/>
          <w:sz w:val="20"/>
          <w:szCs w:val="20"/>
          <w:lang w:val="cs-CZ"/>
        </w:rPr>
        <w:t xml:space="preserve"> Communications</w:t>
      </w:r>
      <w:r w:rsidRPr="00F51346">
        <w:rPr>
          <w:rFonts w:ascii="Arial" w:eastAsia="Arial" w:hAnsi="Arial" w:cs="Arial"/>
          <w:b/>
          <w:color w:val="000000"/>
          <w:sz w:val="20"/>
          <w:szCs w:val="20"/>
          <w:lang w:val="cs-CZ"/>
        </w:rPr>
        <w:br/>
      </w:r>
      <w:proofErr w:type="spellStart"/>
      <w:r w:rsidRPr="00F51346">
        <w:rPr>
          <w:rFonts w:ascii="Arial" w:eastAsia="Arial" w:hAnsi="Arial" w:cs="Arial"/>
          <w:color w:val="000000"/>
          <w:sz w:val="20"/>
          <w:szCs w:val="20"/>
          <w:lang w:val="cs-CZ"/>
        </w:rPr>
        <w:t>Rotfarbweg</w:t>
      </w:r>
      <w:proofErr w:type="spellEnd"/>
      <w:r w:rsidRPr="00F51346">
        <w:rPr>
          <w:rFonts w:ascii="Arial" w:eastAsia="Arial" w:hAnsi="Arial" w:cs="Arial"/>
          <w:color w:val="000000"/>
          <w:sz w:val="20"/>
          <w:szCs w:val="20"/>
          <w:lang w:val="cs-CZ"/>
        </w:rPr>
        <w:t xml:space="preserve"> 5, 6820 </w:t>
      </w:r>
      <w:proofErr w:type="spellStart"/>
      <w:r w:rsidRPr="00F51346">
        <w:rPr>
          <w:rFonts w:ascii="Arial" w:eastAsia="Arial" w:hAnsi="Arial" w:cs="Arial"/>
          <w:color w:val="000000"/>
          <w:sz w:val="20"/>
          <w:szCs w:val="20"/>
          <w:lang w:val="cs-CZ"/>
        </w:rPr>
        <w:t>Frastanz</w:t>
      </w:r>
      <w:proofErr w:type="spellEnd"/>
      <w:r w:rsidRPr="00F51346">
        <w:rPr>
          <w:rFonts w:ascii="Arial" w:eastAsia="Arial" w:hAnsi="Arial" w:cs="Arial"/>
          <w:b/>
          <w:color w:val="000000"/>
          <w:sz w:val="20"/>
          <w:szCs w:val="20"/>
          <w:lang w:val="cs-CZ"/>
        </w:rPr>
        <w:br/>
      </w:r>
      <w:r>
        <w:rPr>
          <w:rFonts w:ascii="Arial" w:eastAsia="Arial" w:hAnsi="Arial" w:cs="Arial"/>
          <w:color w:val="000000"/>
          <w:sz w:val="20"/>
          <w:szCs w:val="20"/>
          <w:lang w:val="cs-CZ"/>
        </w:rPr>
        <w:t xml:space="preserve">Tel.: +43 5522 51841 209 </w:t>
      </w:r>
      <w:r>
        <w:rPr>
          <w:rFonts w:ascii="Arial" w:eastAsia="Arial" w:hAnsi="Arial" w:cs="Arial"/>
          <w:color w:val="000000"/>
          <w:sz w:val="20"/>
          <w:szCs w:val="20"/>
          <w:lang w:val="cs-CZ"/>
        </w:rPr>
        <w:br/>
        <w:t>Em</w:t>
      </w:r>
      <w:r w:rsidRPr="00F51346">
        <w:rPr>
          <w:rFonts w:ascii="Arial" w:eastAsia="Arial" w:hAnsi="Arial" w:cs="Arial"/>
          <w:color w:val="000000"/>
          <w:sz w:val="20"/>
          <w:szCs w:val="20"/>
          <w:lang w:val="cs-CZ"/>
        </w:rPr>
        <w:t xml:space="preserve">ail: </w:t>
      </w:r>
      <w:hyperlink r:id="rId10">
        <w:r w:rsidRPr="00F51346">
          <w:rPr>
            <w:rFonts w:ascii="Arial" w:eastAsia="Arial" w:hAnsi="Arial" w:cs="Arial"/>
            <w:color w:val="9BBB59"/>
            <w:sz w:val="20"/>
            <w:szCs w:val="20"/>
            <w:lang w:val="cs-CZ"/>
          </w:rPr>
          <w:t>ursula.strauss@rondo-ganahl.com</w:t>
        </w:r>
      </w:hyperlink>
      <w:r w:rsidRPr="00F51346">
        <w:rPr>
          <w:rFonts w:ascii="Arial" w:eastAsia="Arial" w:hAnsi="Arial" w:cs="Arial"/>
          <w:color w:val="000000"/>
          <w:lang w:val="cs-CZ"/>
        </w:rPr>
        <w:t xml:space="preserve"> </w:t>
      </w:r>
      <w:r w:rsidRPr="00F51346">
        <w:rPr>
          <w:rFonts w:ascii="Arial" w:eastAsia="Arial" w:hAnsi="Arial" w:cs="Arial"/>
          <w:color w:val="000000"/>
          <w:lang w:val="cs-CZ"/>
        </w:rPr>
        <w:br/>
        <w:t xml:space="preserve">Další informace na </w:t>
      </w:r>
      <w:hyperlink r:id="rId11">
        <w:r w:rsidRPr="00F51346">
          <w:rPr>
            <w:rFonts w:ascii="Arial" w:eastAsia="Arial" w:hAnsi="Arial" w:cs="Arial"/>
            <w:color w:val="9BBB59"/>
            <w:sz w:val="20"/>
            <w:szCs w:val="20"/>
            <w:lang w:val="cs-CZ"/>
          </w:rPr>
          <w:t>www.rondo-ganahl.com</w:t>
        </w:r>
      </w:hyperlink>
      <w:r w:rsidRPr="00F51346">
        <w:rPr>
          <w:rFonts w:ascii="Arial" w:eastAsia="Arial" w:hAnsi="Arial" w:cs="Arial"/>
          <w:color w:val="000000"/>
          <w:lang w:val="cs-CZ"/>
        </w:rPr>
        <w:t xml:space="preserve"> </w:t>
      </w:r>
    </w:p>
    <w:p w:rsidR="00473FB8" w:rsidRPr="00F51346" w:rsidRDefault="00473FB8" w:rsidP="00F51346">
      <w:pPr>
        <w:ind w:right="-2326"/>
        <w:rPr>
          <w:rFonts w:ascii="Arial" w:eastAsia="Arial" w:hAnsi="Arial" w:cs="Arial"/>
          <w:lang w:val="en-US"/>
        </w:rPr>
      </w:pPr>
    </w:p>
    <w:sectPr w:rsidR="00473FB8" w:rsidRPr="00F51346">
      <w:headerReference w:type="even" r:id="rId12"/>
      <w:headerReference w:type="default" r:id="rId13"/>
      <w:footerReference w:type="even" r:id="rId14"/>
      <w:footerReference w:type="default" r:id="rId15"/>
      <w:headerReference w:type="first" r:id="rId16"/>
      <w:footerReference w:type="first" r:id="rId17"/>
      <w:pgSz w:w="11906" w:h="16838"/>
      <w:pgMar w:top="2552" w:right="3289" w:bottom="1134" w:left="1304" w:header="1077"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93" w:rsidRDefault="00F51346">
      <w:pPr>
        <w:spacing w:line="240" w:lineRule="auto"/>
      </w:pPr>
      <w:r>
        <w:separator/>
      </w:r>
    </w:p>
  </w:endnote>
  <w:endnote w:type="continuationSeparator" w:id="0">
    <w:p w:rsidR="00C16193" w:rsidRDefault="00F51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B8" w:rsidRDefault="00473FB8">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B8" w:rsidRDefault="00F51346">
    <w:pPr>
      <w:pBdr>
        <w:top w:val="nil"/>
        <w:left w:val="nil"/>
        <w:bottom w:val="nil"/>
        <w:right w:val="nil"/>
        <w:between w:val="nil"/>
      </w:pBdr>
      <w:tabs>
        <w:tab w:val="center" w:pos="4536"/>
        <w:tab w:val="right" w:pos="9072"/>
      </w:tabs>
      <w:spacing w:line="240" w:lineRule="auto"/>
      <w:rPr>
        <w:rFonts w:ascii="Arial" w:eastAsia="Arial" w:hAnsi="Arial" w:cs="Arial"/>
        <w:color w:val="000000"/>
      </w:rPr>
    </w:pPr>
    <w:r>
      <w:rPr>
        <w:color w:val="000000"/>
      </w:rPr>
      <w:tab/>
    </w:r>
    <w:r>
      <w:rPr>
        <w:color w:val="000000"/>
      </w:rPr>
      <w:fldChar w:fldCharType="begin"/>
    </w:r>
    <w:r>
      <w:rPr>
        <w:color w:val="000000"/>
      </w:rPr>
      <w:instrText>PAGE</w:instrText>
    </w:r>
    <w:r>
      <w:rPr>
        <w:color w:val="000000"/>
      </w:rPr>
      <w:fldChar w:fldCharType="separate"/>
    </w:r>
    <w:r w:rsidR="00CC23AB">
      <w:rPr>
        <w:noProof/>
        <w:color w:val="000000"/>
      </w:rPr>
      <w:t>3</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B8" w:rsidRDefault="00473FB8">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93" w:rsidRDefault="00F51346">
      <w:pPr>
        <w:spacing w:line="240" w:lineRule="auto"/>
      </w:pPr>
      <w:r>
        <w:separator/>
      </w:r>
    </w:p>
  </w:footnote>
  <w:footnote w:type="continuationSeparator" w:id="0">
    <w:p w:rsidR="00C16193" w:rsidRDefault="00F513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B8" w:rsidRDefault="00473FB8">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B8" w:rsidRDefault="00473FB8">
    <w:pPr>
      <w:pBdr>
        <w:top w:val="nil"/>
        <w:left w:val="nil"/>
        <w:bottom w:val="nil"/>
        <w:right w:val="nil"/>
        <w:between w:val="nil"/>
      </w:pBdr>
      <w:tabs>
        <w:tab w:val="center" w:pos="4536"/>
        <w:tab w:val="right" w:pos="9072"/>
      </w:tabs>
      <w:spacing w:line="240" w:lineRule="auto"/>
      <w:rPr>
        <w:b/>
        <w:color w:val="000000"/>
      </w:rPr>
    </w:pPr>
  </w:p>
  <w:p w:rsidR="00473FB8" w:rsidRDefault="00473FB8">
    <w:pPr>
      <w:pBdr>
        <w:top w:val="nil"/>
        <w:left w:val="nil"/>
        <w:bottom w:val="nil"/>
        <w:right w:val="nil"/>
        <w:between w:val="nil"/>
      </w:pBdr>
      <w:tabs>
        <w:tab w:val="center" w:pos="4536"/>
        <w:tab w:val="right" w:pos="9072"/>
      </w:tabs>
      <w:spacing w:line="240" w:lineRule="auto"/>
      <w:rPr>
        <w:b/>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B8" w:rsidRDefault="00F51346">
    <w:pPr>
      <w:pBdr>
        <w:top w:val="nil"/>
        <w:left w:val="nil"/>
        <w:bottom w:val="nil"/>
        <w:right w:val="nil"/>
        <w:between w:val="nil"/>
      </w:pBdr>
      <w:tabs>
        <w:tab w:val="center" w:pos="4536"/>
        <w:tab w:val="right" w:pos="9072"/>
      </w:tabs>
      <w:spacing w:line="240" w:lineRule="auto"/>
      <w:jc w:val="right"/>
      <w:rPr>
        <w:rFonts w:ascii="Arial" w:eastAsia="Arial" w:hAnsi="Arial" w:cs="Arial"/>
        <w:b/>
        <w:color w:val="000000"/>
      </w:rPr>
    </w:pPr>
    <w:r>
      <w:rPr>
        <w:noProof/>
        <w:lang w:val="cs-CZ"/>
      </w:rPr>
      <w:drawing>
        <wp:anchor distT="0" distB="0" distL="114300" distR="114300" simplePos="0" relativeHeight="251658240" behindDoc="0" locked="0" layoutInCell="1" hidden="0" allowOverlap="1">
          <wp:simplePos x="0" y="0"/>
          <wp:positionH relativeFrom="column">
            <wp:posOffset>4041140</wp:posOffset>
          </wp:positionH>
          <wp:positionV relativeFrom="paragraph">
            <wp:posOffset>-200472</wp:posOffset>
          </wp:positionV>
          <wp:extent cx="2266950" cy="610235"/>
          <wp:effectExtent l="0" t="0" r="0" b="0"/>
          <wp:wrapSquare wrapText="bothSides" distT="0" distB="0" distL="114300" distR="114300"/>
          <wp:docPr id="5" name="image1.png" descr="G:\Joint Venture Durst\Grafik\Logo\Logo_Koenig&amp;Bauer_Durst_schwarz.png"/>
          <wp:cNvGraphicFramePr/>
          <a:graphic xmlns:a="http://schemas.openxmlformats.org/drawingml/2006/main">
            <a:graphicData uri="http://schemas.openxmlformats.org/drawingml/2006/picture">
              <pic:pic xmlns:pic="http://schemas.openxmlformats.org/drawingml/2006/picture">
                <pic:nvPicPr>
                  <pic:cNvPr id="0" name="image1.png" descr="G:\Joint Venture Durst\Grafik\Logo\Logo_Koenig&amp;Bauer_Durst_schwarz.png"/>
                  <pic:cNvPicPr preferRelativeResize="0"/>
                </pic:nvPicPr>
                <pic:blipFill>
                  <a:blip r:embed="rId1"/>
                  <a:srcRect/>
                  <a:stretch>
                    <a:fillRect/>
                  </a:stretch>
                </pic:blipFill>
                <pic:spPr>
                  <a:xfrm>
                    <a:off x="0" y="0"/>
                    <a:ext cx="2266950" cy="610235"/>
                  </a:xfrm>
                  <a:prstGeom prst="rect">
                    <a:avLst/>
                  </a:prstGeom>
                  <a:ln/>
                </pic:spPr>
              </pic:pic>
            </a:graphicData>
          </a:graphic>
        </wp:anchor>
      </w:drawing>
    </w:r>
  </w:p>
  <w:p w:rsidR="00473FB8" w:rsidRDefault="00473FB8">
    <w:pPr>
      <w:pBdr>
        <w:top w:val="nil"/>
        <w:left w:val="nil"/>
        <w:bottom w:val="nil"/>
        <w:right w:val="nil"/>
        <w:between w:val="nil"/>
      </w:pBdr>
      <w:tabs>
        <w:tab w:val="center" w:pos="4536"/>
        <w:tab w:val="right" w:pos="9072"/>
      </w:tabs>
      <w:spacing w:line="240" w:lineRule="auto"/>
      <w:rPr>
        <w:rFonts w:ascii="Arial" w:eastAsia="Arial" w:hAnsi="Arial" w:cs="Arial"/>
        <w:b/>
        <w:color w:val="000000"/>
      </w:rPr>
    </w:pPr>
  </w:p>
  <w:p w:rsidR="00473FB8" w:rsidRDefault="00473FB8">
    <w:pPr>
      <w:pBdr>
        <w:top w:val="nil"/>
        <w:left w:val="nil"/>
        <w:bottom w:val="nil"/>
        <w:right w:val="nil"/>
        <w:between w:val="nil"/>
      </w:pBdr>
      <w:tabs>
        <w:tab w:val="center" w:pos="4536"/>
        <w:tab w:val="right" w:pos="9072"/>
      </w:tabs>
      <w:spacing w:line="240" w:lineRule="auto"/>
      <w:rPr>
        <w:rFonts w:ascii="Arial" w:eastAsia="Arial" w:hAnsi="Arial" w:cs="Arial"/>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61F0"/>
    <w:multiLevelType w:val="hybridMultilevel"/>
    <w:tmpl w:val="0E8EB176"/>
    <w:lvl w:ilvl="0" w:tplc="04C2EA64">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9B33BEC"/>
    <w:multiLevelType w:val="multilevel"/>
    <w:tmpl w:val="F790084C"/>
    <w:lvl w:ilvl="0">
      <w:start w:val="1"/>
      <w:numFmt w:val="bullet"/>
      <w:pStyle w:val="Aufzhlung"/>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B8"/>
    <w:rsid w:val="00473FB8"/>
    <w:rsid w:val="00492325"/>
    <w:rsid w:val="00C16193"/>
    <w:rsid w:val="00CC23AB"/>
    <w:rsid w:val="00D262CC"/>
    <w:rsid w:val="00F513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62545-3B2B-4F61-95C5-C37D6F08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E6B90"/>
    <w:pPr>
      <w:keepNext/>
      <w:keepLines/>
      <w:spacing w:before="480" w:afterLines="100" w:after="240" w:line="240" w:lineRule="auto"/>
      <w:outlineLvl w:val="0"/>
    </w:pPr>
    <w:rPr>
      <w:rFonts w:ascii="Arial" w:eastAsiaTheme="majorEastAsia" w:hAnsi="Arial" w:cs="Arial"/>
      <w:b/>
      <w:bCs/>
      <w:color w:val="5D686E"/>
      <w:sz w:val="40"/>
      <w:szCs w:val="40"/>
    </w:rPr>
  </w:style>
  <w:style w:type="paragraph" w:styleId="Nadpis2">
    <w:name w:val="heading 2"/>
    <w:basedOn w:val="Normln"/>
    <w:next w:val="Normln"/>
    <w:link w:val="Nadpis2Char"/>
    <w:uiPriority w:val="9"/>
    <w:semiHidden/>
    <w:unhideWhenUsed/>
    <w:qFormat/>
    <w:rsid w:val="00755A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2B115D"/>
    <w:pPr>
      <w:keepNext/>
      <w:keepLines/>
      <w:outlineLvl w:val="2"/>
    </w:pPr>
    <w:rPr>
      <w:rFonts w:asciiTheme="majorHAnsi" w:eastAsiaTheme="majorEastAsia" w:hAnsiTheme="majorHAnsi" w:cstheme="majorBidi"/>
      <w:b/>
      <w:color w:val="1F497D" w:themeColor="text2"/>
      <w:sz w:val="20"/>
      <w:szCs w:val="20"/>
    </w:rPr>
  </w:style>
  <w:style w:type="paragraph" w:styleId="Nadpis4">
    <w:name w:val="heading 4"/>
    <w:basedOn w:val="Normln"/>
    <w:next w:val="Normln"/>
    <w:link w:val="Nadpis4Char"/>
    <w:qFormat/>
    <w:rsid w:val="002B115D"/>
    <w:pPr>
      <w:keepNext/>
      <w:keepLines/>
      <w:outlineLvl w:val="3"/>
    </w:pPr>
    <w:rPr>
      <w:rFonts w:asciiTheme="majorHAnsi" w:eastAsiaTheme="majorEastAsia" w:hAnsiTheme="majorHAnsi" w:cstheme="majorBidi"/>
      <w:b/>
      <w:iCs/>
      <w:color w:val="000000" w:themeColor="text1"/>
      <w:sz w:val="20"/>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rsid w:val="003E6B90"/>
    <w:pPr>
      <w:spacing w:afterLines="200" w:after="480" w:line="240" w:lineRule="auto"/>
      <w:ind w:left="851" w:hanging="851"/>
      <w:contextualSpacing/>
    </w:pPr>
    <w:rPr>
      <w:rFonts w:ascii="Arial" w:eastAsiaTheme="majorEastAsia" w:hAnsi="Arial" w:cs="Arial"/>
      <w:b/>
      <w:color w:val="5D686E"/>
      <w:spacing w:val="-10"/>
      <w:kern w:val="28"/>
      <w:sz w:val="60"/>
      <w:szCs w:val="60"/>
    </w:rPr>
  </w:style>
  <w:style w:type="table" w:customStyle="1" w:styleId="TableNormal0">
    <w:name w:val="Table Normal"/>
    <w:tblPr>
      <w:tblCellMar>
        <w:top w:w="0" w:type="dxa"/>
        <w:left w:w="0" w:type="dxa"/>
        <w:bottom w:w="0" w:type="dxa"/>
        <w:right w:w="0" w:type="dxa"/>
      </w:tblCellMar>
    </w:tblPr>
  </w:style>
  <w:style w:type="paragraph" w:styleId="Zhlav">
    <w:name w:val="header"/>
    <w:basedOn w:val="Normln"/>
    <w:link w:val="ZhlavChar"/>
    <w:uiPriority w:val="99"/>
    <w:unhideWhenUsed/>
    <w:rsid w:val="005B6513"/>
    <w:pPr>
      <w:tabs>
        <w:tab w:val="center" w:pos="4536"/>
        <w:tab w:val="right" w:pos="9072"/>
      </w:tabs>
      <w:spacing w:line="240" w:lineRule="auto"/>
    </w:pPr>
  </w:style>
  <w:style w:type="character" w:customStyle="1" w:styleId="ZhlavChar">
    <w:name w:val="Záhlaví Char"/>
    <w:basedOn w:val="Standardnpsmoodstavce"/>
    <w:link w:val="Zhlav"/>
    <w:uiPriority w:val="99"/>
    <w:rsid w:val="005B6513"/>
  </w:style>
  <w:style w:type="paragraph" w:styleId="Textbubliny">
    <w:name w:val="Balloon Text"/>
    <w:basedOn w:val="Normln"/>
    <w:link w:val="TextbublinyChar"/>
    <w:uiPriority w:val="99"/>
    <w:semiHidden/>
    <w:unhideWhenUsed/>
    <w:rsid w:val="005B651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6513"/>
    <w:rPr>
      <w:rFonts w:ascii="Tahoma" w:hAnsi="Tahoma" w:cs="Tahoma"/>
      <w:sz w:val="16"/>
      <w:szCs w:val="16"/>
    </w:rPr>
  </w:style>
  <w:style w:type="paragraph" w:styleId="Zpat">
    <w:name w:val="footer"/>
    <w:basedOn w:val="Normln"/>
    <w:link w:val="ZpatChar"/>
    <w:uiPriority w:val="99"/>
    <w:unhideWhenUsed/>
    <w:rsid w:val="005B6513"/>
    <w:pPr>
      <w:tabs>
        <w:tab w:val="center" w:pos="4536"/>
        <w:tab w:val="right" w:pos="9072"/>
      </w:tabs>
      <w:spacing w:line="240" w:lineRule="auto"/>
    </w:pPr>
  </w:style>
  <w:style w:type="character" w:customStyle="1" w:styleId="ZpatChar">
    <w:name w:val="Zápatí Char"/>
    <w:basedOn w:val="Standardnpsmoodstavce"/>
    <w:link w:val="Zpat"/>
    <w:uiPriority w:val="99"/>
    <w:rsid w:val="005B6513"/>
  </w:style>
  <w:style w:type="character" w:customStyle="1" w:styleId="Nadpis1Char">
    <w:name w:val="Nadpis 1 Char"/>
    <w:basedOn w:val="Standardnpsmoodstavce"/>
    <w:link w:val="Nadpis1"/>
    <w:rsid w:val="003E6B90"/>
    <w:rPr>
      <w:rFonts w:ascii="Arial" w:eastAsiaTheme="majorEastAsia" w:hAnsi="Arial" w:cs="Arial"/>
      <w:b/>
      <w:bCs/>
      <w:color w:val="5D686E"/>
      <w:sz w:val="40"/>
      <w:szCs w:val="40"/>
      <w:lang w:val="de-DE"/>
    </w:rPr>
  </w:style>
  <w:style w:type="character" w:customStyle="1" w:styleId="Nadpis3Char">
    <w:name w:val="Nadpis 3 Char"/>
    <w:basedOn w:val="Standardnpsmoodstavce"/>
    <w:link w:val="Nadpis3"/>
    <w:rsid w:val="002B115D"/>
    <w:rPr>
      <w:rFonts w:asciiTheme="majorHAnsi" w:eastAsiaTheme="majorEastAsia" w:hAnsiTheme="majorHAnsi" w:cstheme="majorBidi"/>
      <w:b/>
      <w:color w:val="1F497D" w:themeColor="text2"/>
      <w:sz w:val="20"/>
      <w:szCs w:val="20"/>
    </w:rPr>
  </w:style>
  <w:style w:type="character" w:customStyle="1" w:styleId="Nadpis4Char">
    <w:name w:val="Nadpis 4 Char"/>
    <w:basedOn w:val="Standardnpsmoodstavce"/>
    <w:link w:val="Nadpis4"/>
    <w:rsid w:val="002B115D"/>
    <w:rPr>
      <w:rFonts w:asciiTheme="majorHAnsi" w:eastAsiaTheme="majorEastAsia" w:hAnsiTheme="majorHAnsi" w:cstheme="majorBidi"/>
      <w:b/>
      <w:iCs/>
      <w:color w:val="000000" w:themeColor="text1"/>
      <w:sz w:val="20"/>
      <w:lang w:val="de-DE"/>
    </w:rPr>
  </w:style>
  <w:style w:type="character" w:customStyle="1" w:styleId="NzevChar">
    <w:name w:val="Název Char"/>
    <w:basedOn w:val="Standardnpsmoodstavce"/>
    <w:link w:val="Nzev"/>
    <w:rsid w:val="003E6B90"/>
    <w:rPr>
      <w:rFonts w:ascii="Arial" w:eastAsiaTheme="majorEastAsia" w:hAnsi="Arial" w:cs="Arial"/>
      <w:b/>
      <w:color w:val="5D686E"/>
      <w:spacing w:val="-10"/>
      <w:kern w:val="28"/>
      <w:sz w:val="60"/>
      <w:szCs w:val="60"/>
      <w:lang w:val="de-DE"/>
    </w:rPr>
  </w:style>
  <w:style w:type="paragraph" w:styleId="Podtitul">
    <w:name w:val="Subtitle"/>
    <w:basedOn w:val="Normln"/>
    <w:next w:val="Normln"/>
    <w:link w:val="PodtitulChar"/>
    <w:pPr>
      <w:pBdr>
        <w:top w:val="nil"/>
        <w:left w:val="nil"/>
        <w:bottom w:val="nil"/>
        <w:right w:val="nil"/>
        <w:between w:val="nil"/>
      </w:pBdr>
      <w:spacing w:after="240" w:line="240" w:lineRule="auto"/>
    </w:pPr>
    <w:rPr>
      <w:rFonts w:ascii="Arial" w:eastAsia="Arial" w:hAnsi="Arial" w:cs="Arial"/>
      <w:color w:val="5D686E"/>
      <w:sz w:val="28"/>
      <w:szCs w:val="28"/>
    </w:rPr>
  </w:style>
  <w:style w:type="character" w:customStyle="1" w:styleId="PodtitulChar">
    <w:name w:val="Podtitul Char"/>
    <w:basedOn w:val="Standardnpsmoodstavce"/>
    <w:link w:val="Podtitul"/>
    <w:rsid w:val="003E6B90"/>
    <w:rPr>
      <w:rFonts w:ascii="Arial" w:eastAsiaTheme="minorEastAsia" w:hAnsi="Arial" w:cs="Arial"/>
      <w:color w:val="5D686E"/>
      <w:spacing w:val="15"/>
      <w:sz w:val="28"/>
      <w:szCs w:val="28"/>
      <w:lang w:val="de-DE"/>
    </w:rPr>
  </w:style>
  <w:style w:type="character" w:styleId="Hypertextovodkaz">
    <w:name w:val="Hyperlink"/>
    <w:basedOn w:val="Standardnpsmoodstavce"/>
    <w:rsid w:val="002B115D"/>
    <w:rPr>
      <w:color w:val="9BBB59" w:themeColor="accent3"/>
      <w:u w:val="none"/>
    </w:rPr>
  </w:style>
  <w:style w:type="paragraph" w:customStyle="1" w:styleId="Aufzhlung">
    <w:name w:val="Aufzählung"/>
    <w:basedOn w:val="Odstavecseseznamem"/>
    <w:qFormat/>
    <w:rsid w:val="002B115D"/>
    <w:pPr>
      <w:numPr>
        <w:numId w:val="1"/>
      </w:numPr>
      <w:tabs>
        <w:tab w:val="num" w:pos="360"/>
      </w:tabs>
      <w:spacing w:afterLines="100" w:after="100"/>
      <w:ind w:left="720" w:firstLine="0"/>
    </w:pPr>
    <w:rPr>
      <w:sz w:val="20"/>
    </w:rPr>
  </w:style>
  <w:style w:type="paragraph" w:styleId="Odstavecseseznamem">
    <w:name w:val="List Paragraph"/>
    <w:basedOn w:val="Normln"/>
    <w:uiPriority w:val="34"/>
    <w:qFormat/>
    <w:rsid w:val="002B115D"/>
    <w:pPr>
      <w:ind w:left="720"/>
      <w:contextualSpacing/>
    </w:pPr>
  </w:style>
  <w:style w:type="character" w:customStyle="1" w:styleId="UnresolvedMention1">
    <w:name w:val="Unresolved Mention1"/>
    <w:basedOn w:val="Standardnpsmoodstavce"/>
    <w:uiPriority w:val="99"/>
    <w:semiHidden/>
    <w:unhideWhenUsed/>
    <w:rsid w:val="008E7E28"/>
    <w:rPr>
      <w:color w:val="605E5C"/>
      <w:shd w:val="clear" w:color="auto" w:fill="E1DFDD"/>
    </w:rPr>
  </w:style>
  <w:style w:type="paragraph" w:styleId="Normlnweb">
    <w:name w:val="Normal (Web)"/>
    <w:basedOn w:val="Normln"/>
    <w:uiPriority w:val="99"/>
    <w:semiHidden/>
    <w:unhideWhenUsed/>
    <w:rsid w:val="002929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ledovanodkaz">
    <w:name w:val="FollowedHyperlink"/>
    <w:basedOn w:val="Standardnpsmoodstavce"/>
    <w:uiPriority w:val="99"/>
    <w:semiHidden/>
    <w:unhideWhenUsed/>
    <w:rsid w:val="000B60DD"/>
    <w:rPr>
      <w:color w:val="800080" w:themeColor="followedHyperlink"/>
      <w:u w:val="single"/>
    </w:rPr>
  </w:style>
  <w:style w:type="character" w:styleId="Odkaznakoment">
    <w:name w:val="annotation reference"/>
    <w:basedOn w:val="Standardnpsmoodstavce"/>
    <w:uiPriority w:val="99"/>
    <w:semiHidden/>
    <w:unhideWhenUsed/>
    <w:rsid w:val="00710AB5"/>
    <w:rPr>
      <w:sz w:val="16"/>
      <w:szCs w:val="16"/>
    </w:rPr>
  </w:style>
  <w:style w:type="paragraph" w:styleId="Textkomente">
    <w:name w:val="annotation text"/>
    <w:basedOn w:val="Normln"/>
    <w:link w:val="TextkomenteChar"/>
    <w:uiPriority w:val="99"/>
    <w:semiHidden/>
    <w:unhideWhenUsed/>
    <w:rsid w:val="00710AB5"/>
    <w:pPr>
      <w:spacing w:line="240" w:lineRule="auto"/>
    </w:pPr>
    <w:rPr>
      <w:sz w:val="20"/>
      <w:szCs w:val="20"/>
    </w:rPr>
  </w:style>
  <w:style w:type="character" w:customStyle="1" w:styleId="TextkomenteChar">
    <w:name w:val="Text komentáře Char"/>
    <w:basedOn w:val="Standardnpsmoodstavce"/>
    <w:link w:val="Textkomente"/>
    <w:uiPriority w:val="99"/>
    <w:semiHidden/>
    <w:rsid w:val="00710AB5"/>
    <w:rPr>
      <w:sz w:val="20"/>
      <w:szCs w:val="20"/>
    </w:rPr>
  </w:style>
  <w:style w:type="paragraph" w:styleId="Pedmtkomente">
    <w:name w:val="annotation subject"/>
    <w:basedOn w:val="Textkomente"/>
    <w:next w:val="Textkomente"/>
    <w:link w:val="PedmtkomenteChar"/>
    <w:uiPriority w:val="99"/>
    <w:semiHidden/>
    <w:unhideWhenUsed/>
    <w:rsid w:val="00710AB5"/>
    <w:rPr>
      <w:b/>
      <w:bCs/>
    </w:rPr>
  </w:style>
  <w:style w:type="character" w:customStyle="1" w:styleId="PedmtkomenteChar">
    <w:name w:val="Předmět komentáře Char"/>
    <w:basedOn w:val="TextkomenteChar"/>
    <w:link w:val="Pedmtkomente"/>
    <w:uiPriority w:val="99"/>
    <w:semiHidden/>
    <w:rsid w:val="00710AB5"/>
    <w:rPr>
      <w:b/>
      <w:bCs/>
      <w:sz w:val="20"/>
      <w:szCs w:val="20"/>
    </w:rPr>
  </w:style>
  <w:style w:type="character" w:customStyle="1" w:styleId="Nadpis2Char">
    <w:name w:val="Nadpis 2 Char"/>
    <w:basedOn w:val="Standardnpsmoodstavce"/>
    <w:link w:val="Nadpis2"/>
    <w:uiPriority w:val="9"/>
    <w:semiHidden/>
    <w:rsid w:val="00755A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stanislav.vanicek\Downloads\stanislav.vanicek@koenig-bau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ndo-ganah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rsula.strauss@rondo-ganah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enig-bauer-durst.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T+hFJ1L8rNx95025zzpR+dDBw==">AMUW2mXLF1/GQ5M6uIQAKkq243T3wrCGR/+9YsdS4ypKycG8JW8cZ2nM3wwR6X6CWBEWQoGyRbY016KsPp1u1Yg6r2UeKplXKcNvuIwdBJapfsdaEHISEkfH+6a1fdHc5B3noLPpUaug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5199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Stanislav Vaníček</cp:lastModifiedBy>
  <cp:revision>3</cp:revision>
  <dcterms:created xsi:type="dcterms:W3CDTF">2022-04-28T08:12:00Z</dcterms:created>
  <dcterms:modified xsi:type="dcterms:W3CDTF">2022-04-28T08:14:00Z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0x0101003E7C32DCD8187D4C8BD633A4C1A81355</vt:lpwstr>
  </property>
</Properties>
</file>